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35C5" w14:textId="35C9EA09" w:rsidR="001E491B" w:rsidRDefault="00530114" w:rsidP="00562177">
      <w:pPr>
        <w:pStyle w:val="Heading2"/>
      </w:pPr>
      <w:r>
        <w:t>CONTRACTOR QUALITY CONTROL GENERAL REQUIREMENTS</w:t>
      </w:r>
      <w:r w:rsidR="00562177">
        <w:t>.</w:t>
      </w:r>
    </w:p>
    <w:p w14:paraId="10918AFD" w14:textId="36CE03F9" w:rsidR="00562177" w:rsidRDefault="00562177" w:rsidP="00E3596C">
      <w:pPr>
        <w:pStyle w:val="Dates"/>
      </w:pPr>
      <w:r>
        <w:t>(REV 8-1</w:t>
      </w:r>
      <w:r w:rsidR="00DC7D9F">
        <w:t>7</w:t>
      </w:r>
      <w:r>
        <w:t>-22) (10-22)</w:t>
      </w:r>
    </w:p>
    <w:p w14:paraId="35FAA238" w14:textId="2FB870A8" w:rsidR="00562177" w:rsidRPr="00562177" w:rsidRDefault="00562177" w:rsidP="00562177">
      <w:pPr>
        <w:pStyle w:val="LeadInSentence"/>
      </w:pPr>
      <w:r>
        <w:t>SUBARTICLE 105-8.3 is deleted and the following substituted:</w:t>
      </w:r>
    </w:p>
    <w:p w14:paraId="20987A76" w14:textId="77777777" w:rsidR="007D3457" w:rsidRPr="007D3457" w:rsidRDefault="00CB6034" w:rsidP="007D3457">
      <w:pPr>
        <w:pStyle w:val="BodyText"/>
      </w:pPr>
      <w:r w:rsidRPr="00204E36">
        <w:rPr>
          <w:b/>
          <w:bCs/>
        </w:rPr>
        <w:tab/>
        <w:t xml:space="preserve">105-8.3 </w:t>
      </w:r>
      <w:r w:rsidR="007D3457">
        <w:rPr>
          <w:b/>
          <w:bCs/>
        </w:rPr>
        <w:t xml:space="preserve">Temporary </w:t>
      </w:r>
      <w:r w:rsidR="007D3457" w:rsidRPr="00204E36">
        <w:rPr>
          <w:b/>
          <w:bCs/>
        </w:rPr>
        <w:t xml:space="preserve">Traffic </w:t>
      </w:r>
      <w:r w:rsidR="007D3457">
        <w:rPr>
          <w:b/>
          <w:bCs/>
        </w:rPr>
        <w:t>Control (Maintenance of Traffic) Personnel</w:t>
      </w:r>
      <w:r w:rsidRPr="00204E36">
        <w:rPr>
          <w:b/>
          <w:bCs/>
        </w:rPr>
        <w:t xml:space="preserve">: </w:t>
      </w:r>
      <w:r w:rsidRPr="00204E36">
        <w:t>Worksite Traffic Supervisor</w:t>
      </w:r>
      <w:r w:rsidR="007D3457">
        <w:t>s,</w:t>
      </w:r>
      <w:r w:rsidRPr="00204E36">
        <w:t xml:space="preserve"> </w:t>
      </w:r>
      <w:r w:rsidR="007D3457" w:rsidRPr="007D3457">
        <w:t>flaggers</w:t>
      </w:r>
      <w:r w:rsidR="007D3457">
        <w:t>,</w:t>
      </w:r>
      <w:r w:rsidR="007D3457" w:rsidRPr="007D3457">
        <w:t xml:space="preserve"> and other personnel</w:t>
      </w:r>
      <w:r w:rsidR="007D3457">
        <w:t xml:space="preserve"> responsible for </w:t>
      </w:r>
      <w:r w:rsidR="007D3457" w:rsidRPr="007D3457">
        <w:t>work zone related transportation management and traffic control must obtain training and certification in accordance with the Department’s Temporary Traffic Control (Maintenance of Traffic) Training Handbook located at the following URL address:</w:t>
      </w:r>
    </w:p>
    <w:p w14:paraId="149ECDD2" w14:textId="7A1410B3" w:rsidR="00CB6034" w:rsidRDefault="00530114" w:rsidP="007D3457">
      <w:pPr>
        <w:pStyle w:val="BodyText"/>
      </w:pPr>
      <w:hyperlink r:id="rId11" w:history="1">
        <w:r w:rsidR="0086075A" w:rsidRPr="001C5FA3">
          <w:rPr>
            <w:rStyle w:val="Hyperlink"/>
          </w:rPr>
          <w:t>https://www.fdot.gov/roadway/TTC/Default.shtm</w:t>
        </w:r>
      </w:hyperlink>
      <w:r w:rsidR="001C6A93">
        <w:t>.</w:t>
      </w:r>
    </w:p>
    <w:p w14:paraId="6ED1A5DA" w14:textId="3AA97BD2" w:rsidR="00B80ECC" w:rsidRPr="00562177" w:rsidRDefault="00B80ECC" w:rsidP="007D3457">
      <w:pPr>
        <w:pStyle w:val="BodyText"/>
        <w:rPr>
          <w:rStyle w:val="Hyperlink"/>
        </w:rPr>
      </w:pPr>
      <w:r>
        <w:tab/>
      </w:r>
      <w:r w:rsidRPr="00204E36">
        <w:t>Worksite Traffic Supervisor</w:t>
      </w:r>
      <w:r>
        <w:t xml:space="preserve">s </w:t>
      </w:r>
      <w:r w:rsidR="004266A6" w:rsidRPr="00B20CF1">
        <w:t>or designees</w:t>
      </w:r>
      <w:r w:rsidR="004266A6">
        <w:t xml:space="preserve"> </w:t>
      </w:r>
      <w:r w:rsidRPr="007D3457">
        <w:t>must obtain training and certification</w:t>
      </w:r>
      <w:r>
        <w:t xml:space="preserve"> for the </w:t>
      </w:r>
      <w:proofErr w:type="gramStart"/>
      <w:r>
        <w:rPr>
          <w:szCs w:val="24"/>
        </w:rPr>
        <w:t>Department’s lane</w:t>
      </w:r>
      <w:proofErr w:type="gramEnd"/>
      <w:r>
        <w:rPr>
          <w:szCs w:val="24"/>
        </w:rPr>
        <w:t xml:space="preserve"> closure notification system available at the following URL address: </w:t>
      </w:r>
      <w:hyperlink r:id="rId12" w:history="1">
        <w:r w:rsidR="00A12DB8" w:rsidRPr="00562177">
          <w:rPr>
            <w:rStyle w:val="Hyperlink"/>
          </w:rPr>
          <w:t>https://info.one.network/fdot-live-link-resources</w:t>
        </w:r>
      </w:hyperlink>
      <w:r w:rsidRPr="00562177">
        <w:rPr>
          <w:rStyle w:val="Hyperlink"/>
        </w:rPr>
        <w:t>.</w:t>
      </w:r>
    </w:p>
    <w:p w14:paraId="21B025B3" w14:textId="6822F08C" w:rsidR="002D275D" w:rsidRDefault="002D275D" w:rsidP="00562177">
      <w:pPr>
        <w:pStyle w:val="BodyText"/>
      </w:pPr>
    </w:p>
    <w:p w14:paraId="1F730DEB" w14:textId="77777777" w:rsidR="00562177" w:rsidRPr="00CB6034" w:rsidRDefault="00562177" w:rsidP="00562177">
      <w:pPr>
        <w:pStyle w:val="BodyText"/>
      </w:pPr>
    </w:p>
    <w:sectPr w:rsidR="00562177" w:rsidRPr="00CB6034" w:rsidSect="00835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0C2E" w14:textId="77777777" w:rsidR="00D6405C" w:rsidRDefault="00D6405C" w:rsidP="002B1CAB">
      <w:r>
        <w:separator/>
      </w:r>
    </w:p>
  </w:endnote>
  <w:endnote w:type="continuationSeparator" w:id="0">
    <w:p w14:paraId="6C675543" w14:textId="77777777" w:rsidR="00D6405C" w:rsidRDefault="00D6405C" w:rsidP="002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E89C" w14:textId="77777777" w:rsidR="00D6405C" w:rsidRDefault="00D6405C" w:rsidP="002B1CAB">
      <w:r>
        <w:separator/>
      </w:r>
    </w:p>
  </w:footnote>
  <w:footnote w:type="continuationSeparator" w:id="0">
    <w:p w14:paraId="3B700FB8" w14:textId="77777777" w:rsidR="00D6405C" w:rsidRDefault="00D6405C" w:rsidP="002B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0752323">
    <w:abstractNumId w:val="0"/>
  </w:num>
  <w:num w:numId="2" w16cid:durableId="1848714963">
    <w:abstractNumId w:val="2"/>
  </w:num>
  <w:num w:numId="3" w16cid:durableId="2129733460">
    <w:abstractNumId w:val="5"/>
  </w:num>
  <w:num w:numId="4" w16cid:durableId="2127964520">
    <w:abstractNumId w:val="1"/>
  </w:num>
  <w:num w:numId="5" w16cid:durableId="886330618">
    <w:abstractNumId w:val="3"/>
  </w:num>
  <w:num w:numId="6" w16cid:durableId="53873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D"/>
    <w:rsid w:val="000005EF"/>
    <w:rsid w:val="00000C12"/>
    <w:rsid w:val="00010C61"/>
    <w:rsid w:val="00011B85"/>
    <w:rsid w:val="00012E50"/>
    <w:rsid w:val="00016109"/>
    <w:rsid w:val="00022428"/>
    <w:rsid w:val="00024058"/>
    <w:rsid w:val="00032B5E"/>
    <w:rsid w:val="00037347"/>
    <w:rsid w:val="00037C64"/>
    <w:rsid w:val="00042170"/>
    <w:rsid w:val="000507B0"/>
    <w:rsid w:val="000507D3"/>
    <w:rsid w:val="000509E2"/>
    <w:rsid w:val="00053226"/>
    <w:rsid w:val="00061D9B"/>
    <w:rsid w:val="00061F3D"/>
    <w:rsid w:val="000707FA"/>
    <w:rsid w:val="00077A33"/>
    <w:rsid w:val="00084796"/>
    <w:rsid w:val="00090363"/>
    <w:rsid w:val="000917EF"/>
    <w:rsid w:val="00093FCB"/>
    <w:rsid w:val="000C00B5"/>
    <w:rsid w:val="000E0DDD"/>
    <w:rsid w:val="000E200A"/>
    <w:rsid w:val="000F3435"/>
    <w:rsid w:val="000F6FB9"/>
    <w:rsid w:val="00110EB0"/>
    <w:rsid w:val="00111CD3"/>
    <w:rsid w:val="001148D0"/>
    <w:rsid w:val="00116742"/>
    <w:rsid w:val="00117BEC"/>
    <w:rsid w:val="00132455"/>
    <w:rsid w:val="00132E1D"/>
    <w:rsid w:val="001368BC"/>
    <w:rsid w:val="00137F2E"/>
    <w:rsid w:val="00153C7D"/>
    <w:rsid w:val="00154217"/>
    <w:rsid w:val="001561B6"/>
    <w:rsid w:val="00164CD9"/>
    <w:rsid w:val="00176A98"/>
    <w:rsid w:val="00180024"/>
    <w:rsid w:val="001849C6"/>
    <w:rsid w:val="001864EE"/>
    <w:rsid w:val="00195EFF"/>
    <w:rsid w:val="001A4D6A"/>
    <w:rsid w:val="001B07E2"/>
    <w:rsid w:val="001B1031"/>
    <w:rsid w:val="001B3191"/>
    <w:rsid w:val="001B5758"/>
    <w:rsid w:val="001C033A"/>
    <w:rsid w:val="001C17FE"/>
    <w:rsid w:val="001C31BF"/>
    <w:rsid w:val="001C5FA3"/>
    <w:rsid w:val="001C66A3"/>
    <w:rsid w:val="001C6A93"/>
    <w:rsid w:val="001D4760"/>
    <w:rsid w:val="001E491B"/>
    <w:rsid w:val="001F5B91"/>
    <w:rsid w:val="00204E36"/>
    <w:rsid w:val="00205FB1"/>
    <w:rsid w:val="00207717"/>
    <w:rsid w:val="00213DE4"/>
    <w:rsid w:val="00241698"/>
    <w:rsid w:val="002460DF"/>
    <w:rsid w:val="002501D6"/>
    <w:rsid w:val="00256569"/>
    <w:rsid w:val="00263A19"/>
    <w:rsid w:val="00264EF2"/>
    <w:rsid w:val="002766D6"/>
    <w:rsid w:val="0028374C"/>
    <w:rsid w:val="00284C42"/>
    <w:rsid w:val="00296681"/>
    <w:rsid w:val="002A4BEC"/>
    <w:rsid w:val="002A688C"/>
    <w:rsid w:val="002B1CAB"/>
    <w:rsid w:val="002C0003"/>
    <w:rsid w:val="002C4398"/>
    <w:rsid w:val="002C5B51"/>
    <w:rsid w:val="002D275D"/>
    <w:rsid w:val="002E3539"/>
    <w:rsid w:val="002E66B4"/>
    <w:rsid w:val="002E7A90"/>
    <w:rsid w:val="002F4771"/>
    <w:rsid w:val="00303D50"/>
    <w:rsid w:val="00310C2C"/>
    <w:rsid w:val="003110E0"/>
    <w:rsid w:val="003128EB"/>
    <w:rsid w:val="00316A06"/>
    <w:rsid w:val="003208CC"/>
    <w:rsid w:val="00324CF5"/>
    <w:rsid w:val="00325AD0"/>
    <w:rsid w:val="003305BB"/>
    <w:rsid w:val="00343302"/>
    <w:rsid w:val="0034466B"/>
    <w:rsid w:val="00346507"/>
    <w:rsid w:val="00346778"/>
    <w:rsid w:val="00356104"/>
    <w:rsid w:val="003664FD"/>
    <w:rsid w:val="0037076C"/>
    <w:rsid w:val="00371B0E"/>
    <w:rsid w:val="003748BB"/>
    <w:rsid w:val="003749E4"/>
    <w:rsid w:val="00376475"/>
    <w:rsid w:val="003855C4"/>
    <w:rsid w:val="00396551"/>
    <w:rsid w:val="003A5E5A"/>
    <w:rsid w:val="003B0C6C"/>
    <w:rsid w:val="003B4C8C"/>
    <w:rsid w:val="003B7FA3"/>
    <w:rsid w:val="003C0F89"/>
    <w:rsid w:val="003D0910"/>
    <w:rsid w:val="003D24E4"/>
    <w:rsid w:val="003D2EA1"/>
    <w:rsid w:val="003D30CA"/>
    <w:rsid w:val="003D732A"/>
    <w:rsid w:val="003F2046"/>
    <w:rsid w:val="003F79C6"/>
    <w:rsid w:val="0042342B"/>
    <w:rsid w:val="004266A6"/>
    <w:rsid w:val="00432446"/>
    <w:rsid w:val="004441D0"/>
    <w:rsid w:val="004620CE"/>
    <w:rsid w:val="00464E37"/>
    <w:rsid w:val="00470C23"/>
    <w:rsid w:val="004710AF"/>
    <w:rsid w:val="00471FBB"/>
    <w:rsid w:val="004729E9"/>
    <w:rsid w:val="00475071"/>
    <w:rsid w:val="00476F8D"/>
    <w:rsid w:val="004931C2"/>
    <w:rsid w:val="0049587A"/>
    <w:rsid w:val="004A0C94"/>
    <w:rsid w:val="004A26E8"/>
    <w:rsid w:val="004A3414"/>
    <w:rsid w:val="004A4FA0"/>
    <w:rsid w:val="004A7E02"/>
    <w:rsid w:val="004B2D6D"/>
    <w:rsid w:val="004B2D72"/>
    <w:rsid w:val="004B50B1"/>
    <w:rsid w:val="004B5CED"/>
    <w:rsid w:val="004D428B"/>
    <w:rsid w:val="004E2F33"/>
    <w:rsid w:val="004E5AC1"/>
    <w:rsid w:val="005006C9"/>
    <w:rsid w:val="00500E6A"/>
    <w:rsid w:val="00507460"/>
    <w:rsid w:val="0051204A"/>
    <w:rsid w:val="005144F7"/>
    <w:rsid w:val="00522DF8"/>
    <w:rsid w:val="0052502D"/>
    <w:rsid w:val="00530114"/>
    <w:rsid w:val="00531294"/>
    <w:rsid w:val="005315ED"/>
    <w:rsid w:val="00543A0A"/>
    <w:rsid w:val="005479D9"/>
    <w:rsid w:val="00550051"/>
    <w:rsid w:val="00561186"/>
    <w:rsid w:val="00562177"/>
    <w:rsid w:val="00565C77"/>
    <w:rsid w:val="00573339"/>
    <w:rsid w:val="00576F5F"/>
    <w:rsid w:val="005803F6"/>
    <w:rsid w:val="00581F80"/>
    <w:rsid w:val="005830DD"/>
    <w:rsid w:val="005B39EB"/>
    <w:rsid w:val="005D6A5F"/>
    <w:rsid w:val="005E2FF9"/>
    <w:rsid w:val="005F3DA2"/>
    <w:rsid w:val="005F514D"/>
    <w:rsid w:val="005F58DE"/>
    <w:rsid w:val="005F75C3"/>
    <w:rsid w:val="00604FDC"/>
    <w:rsid w:val="00606DFC"/>
    <w:rsid w:val="00612C84"/>
    <w:rsid w:val="00613066"/>
    <w:rsid w:val="00615098"/>
    <w:rsid w:val="006159AD"/>
    <w:rsid w:val="00616F94"/>
    <w:rsid w:val="00640F66"/>
    <w:rsid w:val="00647207"/>
    <w:rsid w:val="006577BF"/>
    <w:rsid w:val="00657D22"/>
    <w:rsid w:val="00672C45"/>
    <w:rsid w:val="00673961"/>
    <w:rsid w:val="00673F9B"/>
    <w:rsid w:val="00675C44"/>
    <w:rsid w:val="00680F60"/>
    <w:rsid w:val="006814B3"/>
    <w:rsid w:val="00683642"/>
    <w:rsid w:val="00685D85"/>
    <w:rsid w:val="00690078"/>
    <w:rsid w:val="00692658"/>
    <w:rsid w:val="00697060"/>
    <w:rsid w:val="006A3F2F"/>
    <w:rsid w:val="006A7EB3"/>
    <w:rsid w:val="006B69AA"/>
    <w:rsid w:val="006C1E4B"/>
    <w:rsid w:val="006D1704"/>
    <w:rsid w:val="006D3679"/>
    <w:rsid w:val="006E4E37"/>
    <w:rsid w:val="00706D46"/>
    <w:rsid w:val="00715748"/>
    <w:rsid w:val="007159A9"/>
    <w:rsid w:val="00724509"/>
    <w:rsid w:val="007247B5"/>
    <w:rsid w:val="0073245A"/>
    <w:rsid w:val="00741C13"/>
    <w:rsid w:val="00752CCF"/>
    <w:rsid w:val="00762163"/>
    <w:rsid w:val="007766DF"/>
    <w:rsid w:val="00790FA7"/>
    <w:rsid w:val="00795347"/>
    <w:rsid w:val="007967DB"/>
    <w:rsid w:val="007C1978"/>
    <w:rsid w:val="007C7FC9"/>
    <w:rsid w:val="007D3457"/>
    <w:rsid w:val="007D49AC"/>
    <w:rsid w:val="007D5DBE"/>
    <w:rsid w:val="007D6B13"/>
    <w:rsid w:val="007E0E35"/>
    <w:rsid w:val="007E4C77"/>
    <w:rsid w:val="007E5AA3"/>
    <w:rsid w:val="007F68EE"/>
    <w:rsid w:val="008018F6"/>
    <w:rsid w:val="00805FA7"/>
    <w:rsid w:val="00810AE0"/>
    <w:rsid w:val="008214B7"/>
    <w:rsid w:val="00824A4D"/>
    <w:rsid w:val="0083411D"/>
    <w:rsid w:val="008351C7"/>
    <w:rsid w:val="00835ECD"/>
    <w:rsid w:val="008405E8"/>
    <w:rsid w:val="00841EF1"/>
    <w:rsid w:val="00852332"/>
    <w:rsid w:val="0085270A"/>
    <w:rsid w:val="00856DF6"/>
    <w:rsid w:val="008572E3"/>
    <w:rsid w:val="0086075A"/>
    <w:rsid w:val="008627AC"/>
    <w:rsid w:val="0086362A"/>
    <w:rsid w:val="008768ED"/>
    <w:rsid w:val="008807BB"/>
    <w:rsid w:val="00881596"/>
    <w:rsid w:val="008820F2"/>
    <w:rsid w:val="008836A8"/>
    <w:rsid w:val="0088599D"/>
    <w:rsid w:val="0089761F"/>
    <w:rsid w:val="008B43DF"/>
    <w:rsid w:val="008C2581"/>
    <w:rsid w:val="008C4C3B"/>
    <w:rsid w:val="008D02FB"/>
    <w:rsid w:val="008D1325"/>
    <w:rsid w:val="008D24C9"/>
    <w:rsid w:val="008D4ECC"/>
    <w:rsid w:val="008E49FC"/>
    <w:rsid w:val="008E4DBA"/>
    <w:rsid w:val="008F2067"/>
    <w:rsid w:val="009016D0"/>
    <w:rsid w:val="00901D08"/>
    <w:rsid w:val="00904716"/>
    <w:rsid w:val="009053C1"/>
    <w:rsid w:val="00915B3B"/>
    <w:rsid w:val="0092065F"/>
    <w:rsid w:val="00942F6C"/>
    <w:rsid w:val="00947BAE"/>
    <w:rsid w:val="00953AA1"/>
    <w:rsid w:val="00954452"/>
    <w:rsid w:val="00964EEB"/>
    <w:rsid w:val="00966ECA"/>
    <w:rsid w:val="00967AE9"/>
    <w:rsid w:val="009752B4"/>
    <w:rsid w:val="00977D32"/>
    <w:rsid w:val="00990F07"/>
    <w:rsid w:val="009A371A"/>
    <w:rsid w:val="009A61B9"/>
    <w:rsid w:val="009A6413"/>
    <w:rsid w:val="009B0707"/>
    <w:rsid w:val="009B2144"/>
    <w:rsid w:val="009B62FC"/>
    <w:rsid w:val="009C404D"/>
    <w:rsid w:val="009C7847"/>
    <w:rsid w:val="009D06CA"/>
    <w:rsid w:val="009D189B"/>
    <w:rsid w:val="009D5994"/>
    <w:rsid w:val="009D602C"/>
    <w:rsid w:val="009E58DB"/>
    <w:rsid w:val="009F0CD7"/>
    <w:rsid w:val="009F5F9E"/>
    <w:rsid w:val="009F7AF2"/>
    <w:rsid w:val="00A12DB8"/>
    <w:rsid w:val="00A1531D"/>
    <w:rsid w:val="00A20CF7"/>
    <w:rsid w:val="00A24262"/>
    <w:rsid w:val="00A25CFB"/>
    <w:rsid w:val="00A25D0C"/>
    <w:rsid w:val="00A26B01"/>
    <w:rsid w:val="00A33412"/>
    <w:rsid w:val="00A42F62"/>
    <w:rsid w:val="00A53933"/>
    <w:rsid w:val="00A64C86"/>
    <w:rsid w:val="00A655C5"/>
    <w:rsid w:val="00A76C92"/>
    <w:rsid w:val="00A859D7"/>
    <w:rsid w:val="00A92C1A"/>
    <w:rsid w:val="00A93783"/>
    <w:rsid w:val="00A97D9D"/>
    <w:rsid w:val="00AA0D5D"/>
    <w:rsid w:val="00AB1522"/>
    <w:rsid w:val="00AC6347"/>
    <w:rsid w:val="00AC7A6F"/>
    <w:rsid w:val="00AD12B8"/>
    <w:rsid w:val="00AD3DCA"/>
    <w:rsid w:val="00AD4B13"/>
    <w:rsid w:val="00AD6137"/>
    <w:rsid w:val="00AE010A"/>
    <w:rsid w:val="00AE0123"/>
    <w:rsid w:val="00AE4533"/>
    <w:rsid w:val="00AE55B6"/>
    <w:rsid w:val="00AE6884"/>
    <w:rsid w:val="00AF06CD"/>
    <w:rsid w:val="00AF4F06"/>
    <w:rsid w:val="00AF6095"/>
    <w:rsid w:val="00B02900"/>
    <w:rsid w:val="00B03C2A"/>
    <w:rsid w:val="00B07ACA"/>
    <w:rsid w:val="00B20CF1"/>
    <w:rsid w:val="00B33A12"/>
    <w:rsid w:val="00B33A1D"/>
    <w:rsid w:val="00B475D4"/>
    <w:rsid w:val="00B5295D"/>
    <w:rsid w:val="00B56C48"/>
    <w:rsid w:val="00B57345"/>
    <w:rsid w:val="00B66984"/>
    <w:rsid w:val="00B73BCC"/>
    <w:rsid w:val="00B80ECC"/>
    <w:rsid w:val="00B85EA9"/>
    <w:rsid w:val="00B957D2"/>
    <w:rsid w:val="00B958ED"/>
    <w:rsid w:val="00BB281C"/>
    <w:rsid w:val="00BB4F6B"/>
    <w:rsid w:val="00BD40C2"/>
    <w:rsid w:val="00BE02EF"/>
    <w:rsid w:val="00BE136C"/>
    <w:rsid w:val="00BE1FC0"/>
    <w:rsid w:val="00BF5354"/>
    <w:rsid w:val="00BF689E"/>
    <w:rsid w:val="00C0092C"/>
    <w:rsid w:val="00C12426"/>
    <w:rsid w:val="00C135EB"/>
    <w:rsid w:val="00C17FBE"/>
    <w:rsid w:val="00C35FE0"/>
    <w:rsid w:val="00C44A87"/>
    <w:rsid w:val="00C4630C"/>
    <w:rsid w:val="00C46783"/>
    <w:rsid w:val="00C46E88"/>
    <w:rsid w:val="00C56AAA"/>
    <w:rsid w:val="00C57784"/>
    <w:rsid w:val="00C629AA"/>
    <w:rsid w:val="00C6700F"/>
    <w:rsid w:val="00C7489F"/>
    <w:rsid w:val="00C754D9"/>
    <w:rsid w:val="00C75AD4"/>
    <w:rsid w:val="00C760B8"/>
    <w:rsid w:val="00C90C3F"/>
    <w:rsid w:val="00C9354E"/>
    <w:rsid w:val="00CA4D74"/>
    <w:rsid w:val="00CB6034"/>
    <w:rsid w:val="00CC1870"/>
    <w:rsid w:val="00CD31A3"/>
    <w:rsid w:val="00CD3ED7"/>
    <w:rsid w:val="00CF217F"/>
    <w:rsid w:val="00CF33BF"/>
    <w:rsid w:val="00CF4BF3"/>
    <w:rsid w:val="00D01953"/>
    <w:rsid w:val="00D03A7A"/>
    <w:rsid w:val="00D06FB7"/>
    <w:rsid w:val="00D12FEE"/>
    <w:rsid w:val="00D13865"/>
    <w:rsid w:val="00D472CE"/>
    <w:rsid w:val="00D53C6F"/>
    <w:rsid w:val="00D53E6D"/>
    <w:rsid w:val="00D55A60"/>
    <w:rsid w:val="00D6405C"/>
    <w:rsid w:val="00D71CC1"/>
    <w:rsid w:val="00D80E00"/>
    <w:rsid w:val="00D866EE"/>
    <w:rsid w:val="00D9552A"/>
    <w:rsid w:val="00DA3B10"/>
    <w:rsid w:val="00DC43E7"/>
    <w:rsid w:val="00DC4E96"/>
    <w:rsid w:val="00DC6608"/>
    <w:rsid w:val="00DC7D9F"/>
    <w:rsid w:val="00DD3CBE"/>
    <w:rsid w:val="00DE13BE"/>
    <w:rsid w:val="00DE4BAC"/>
    <w:rsid w:val="00E1088C"/>
    <w:rsid w:val="00E11215"/>
    <w:rsid w:val="00E12C49"/>
    <w:rsid w:val="00E138FC"/>
    <w:rsid w:val="00E14EEC"/>
    <w:rsid w:val="00E25C14"/>
    <w:rsid w:val="00E26119"/>
    <w:rsid w:val="00E31673"/>
    <w:rsid w:val="00E3596C"/>
    <w:rsid w:val="00E36F84"/>
    <w:rsid w:val="00E44653"/>
    <w:rsid w:val="00E45085"/>
    <w:rsid w:val="00E56179"/>
    <w:rsid w:val="00E62865"/>
    <w:rsid w:val="00E70A8D"/>
    <w:rsid w:val="00E71B68"/>
    <w:rsid w:val="00E722DF"/>
    <w:rsid w:val="00E74FD8"/>
    <w:rsid w:val="00E83F0A"/>
    <w:rsid w:val="00E97ACA"/>
    <w:rsid w:val="00EA7EE8"/>
    <w:rsid w:val="00EB7810"/>
    <w:rsid w:val="00EB7822"/>
    <w:rsid w:val="00EC237B"/>
    <w:rsid w:val="00EC3174"/>
    <w:rsid w:val="00ED2C5B"/>
    <w:rsid w:val="00ED44E0"/>
    <w:rsid w:val="00ED5302"/>
    <w:rsid w:val="00ED5D55"/>
    <w:rsid w:val="00EF4610"/>
    <w:rsid w:val="00F05EAA"/>
    <w:rsid w:val="00F107D5"/>
    <w:rsid w:val="00F114DF"/>
    <w:rsid w:val="00F17D03"/>
    <w:rsid w:val="00F27EA8"/>
    <w:rsid w:val="00F337E8"/>
    <w:rsid w:val="00F43C3B"/>
    <w:rsid w:val="00F441B8"/>
    <w:rsid w:val="00F45AD5"/>
    <w:rsid w:val="00F545B2"/>
    <w:rsid w:val="00F54CDB"/>
    <w:rsid w:val="00F57635"/>
    <w:rsid w:val="00F62F09"/>
    <w:rsid w:val="00F64BA9"/>
    <w:rsid w:val="00F70F94"/>
    <w:rsid w:val="00F737D5"/>
    <w:rsid w:val="00F753E4"/>
    <w:rsid w:val="00F83983"/>
    <w:rsid w:val="00F923A0"/>
    <w:rsid w:val="00F95576"/>
    <w:rsid w:val="00F955B5"/>
    <w:rsid w:val="00F95F9C"/>
    <w:rsid w:val="00FA00A3"/>
    <w:rsid w:val="00FA171E"/>
    <w:rsid w:val="00FB3484"/>
    <w:rsid w:val="00FC776E"/>
    <w:rsid w:val="00FD45CF"/>
    <w:rsid w:val="00FD611C"/>
    <w:rsid w:val="00FE057F"/>
    <w:rsid w:val="00FF4049"/>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62A419"/>
  <w15:chartTrackingRefBased/>
  <w15:docId w15:val="{F99DF245-9450-48B3-9196-1A53C17F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0C"/>
    <w:pPr>
      <w:spacing w:after="160" w:line="259" w:lineRule="auto"/>
    </w:pPr>
    <w:rPr>
      <w:rFonts w:ascii="Times New Roman" w:eastAsiaTheme="minorHAnsi" w:hAnsi="Times New Roman" w:cstheme="minorBidi"/>
      <w:sz w:val="22"/>
      <w:szCs w:val="22"/>
    </w:rPr>
  </w:style>
  <w:style w:type="paragraph" w:styleId="Heading1">
    <w:name w:val="heading 1"/>
    <w:basedOn w:val="Heading2"/>
    <w:next w:val="Normal"/>
    <w:link w:val="Heading1Char"/>
    <w:qFormat/>
    <w:rsid w:val="00C4630C"/>
    <w:pPr>
      <w:outlineLvl w:val="0"/>
    </w:pPr>
    <w:rPr>
      <w:bCs w:val="0"/>
      <w:kern w:val="32"/>
      <w:sz w:val="96"/>
      <w:szCs w:val="32"/>
    </w:rPr>
  </w:style>
  <w:style w:type="paragraph" w:styleId="Heading2">
    <w:name w:val="heading 2"/>
    <w:basedOn w:val="Article"/>
    <w:next w:val="Dates"/>
    <w:link w:val="Heading2Char"/>
    <w:autoRedefine/>
    <w:qFormat/>
    <w:rsid w:val="00C4630C"/>
    <w:pPr>
      <w:spacing w:after="60"/>
      <w:outlineLvl w:val="1"/>
    </w:pPr>
    <w:rPr>
      <w:rFonts w:cs="Arial"/>
      <w:bCs/>
      <w:iCs/>
      <w:caps/>
      <w:szCs w:val="28"/>
    </w:rPr>
  </w:style>
  <w:style w:type="paragraph" w:styleId="Heading3">
    <w:name w:val="heading 3"/>
    <w:basedOn w:val="Normal"/>
    <w:next w:val="Normal"/>
    <w:link w:val="Heading3Char"/>
    <w:qFormat/>
    <w:rsid w:val="003D24E4"/>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3D24E4"/>
    <w:pPr>
      <w:keepNext/>
      <w:jc w:val="center"/>
      <w:outlineLvl w:val="3"/>
    </w:pPr>
    <w:rPr>
      <w:rFonts w:ascii="Goudy Old Style" w:hAnsi="Goudy Old Style"/>
      <w:sz w:val="36"/>
    </w:rPr>
  </w:style>
  <w:style w:type="paragraph" w:styleId="Heading8">
    <w:name w:val="heading 8"/>
    <w:basedOn w:val="Article"/>
    <w:next w:val="Normal"/>
    <w:link w:val="Heading8Char"/>
    <w:qFormat/>
    <w:rsid w:val="00C4630C"/>
    <w:pPr>
      <w:spacing w:after="60"/>
      <w:outlineLvl w:val="7"/>
    </w:pPr>
    <w:rPr>
      <w:iCs/>
    </w:rPr>
  </w:style>
  <w:style w:type="paragraph" w:styleId="Heading9">
    <w:name w:val="heading 9"/>
    <w:basedOn w:val="Article"/>
    <w:next w:val="Normal"/>
    <w:link w:val="Heading9Char"/>
    <w:qFormat/>
    <w:rsid w:val="00C4630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75D"/>
    <w:rPr>
      <w:rFonts w:ascii="Times New Roman" w:eastAsia="Times New Roman" w:hAnsi="Times New Roman" w:cs="Arial"/>
      <w:b/>
      <w:iCs/>
      <w:caps/>
      <w:kern w:val="32"/>
      <w:sz w:val="96"/>
      <w:szCs w:val="32"/>
    </w:rPr>
  </w:style>
  <w:style w:type="character" w:customStyle="1" w:styleId="Heading2Char">
    <w:name w:val="Heading 2 Char"/>
    <w:link w:val="Heading2"/>
    <w:rsid w:val="002D275D"/>
    <w:rPr>
      <w:rFonts w:ascii="Times New Roman" w:eastAsia="Times New Roman" w:hAnsi="Times New Roman" w:cs="Arial"/>
      <w:b/>
      <w:bCs/>
      <w:iCs/>
      <w:caps/>
      <w:sz w:val="24"/>
      <w:szCs w:val="28"/>
    </w:rPr>
  </w:style>
  <w:style w:type="character" w:customStyle="1" w:styleId="Heading8Char">
    <w:name w:val="Heading 8 Char"/>
    <w:link w:val="Heading8"/>
    <w:rsid w:val="002D275D"/>
    <w:rPr>
      <w:rFonts w:ascii="Times New Roman" w:eastAsia="Times New Roman" w:hAnsi="Times New Roman"/>
      <w:b/>
      <w:iCs/>
      <w:sz w:val="24"/>
    </w:rPr>
  </w:style>
  <w:style w:type="character" w:customStyle="1" w:styleId="Heading9Char">
    <w:name w:val="Heading 9 Char"/>
    <w:link w:val="Heading9"/>
    <w:rsid w:val="002D275D"/>
    <w:rPr>
      <w:rFonts w:ascii="Arial" w:eastAsia="Times New Roman" w:hAnsi="Arial" w:cs="Arial"/>
      <w:b/>
      <w:sz w:val="24"/>
      <w:szCs w:val="22"/>
    </w:rPr>
  </w:style>
  <w:style w:type="paragraph" w:customStyle="1" w:styleId="SectionHeading">
    <w:name w:val="Section Heading"/>
    <w:next w:val="Article"/>
    <w:autoRedefine/>
    <w:rsid w:val="00562177"/>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C4630C"/>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C4630C"/>
    <w:pPr>
      <w:keepNext/>
      <w:spacing w:after="240"/>
      <w:ind w:firstLine="720"/>
    </w:pPr>
    <w:rPr>
      <w:rFonts w:ascii="Times New Roman" w:eastAsia="Times New Roman" w:hAnsi="Times New Roman"/>
      <w:sz w:val="24"/>
    </w:rPr>
  </w:style>
  <w:style w:type="paragraph" w:styleId="BodyText">
    <w:name w:val="Body Text"/>
    <w:link w:val="BodyTextChar"/>
    <w:rsid w:val="00C4630C"/>
    <w:pPr>
      <w:tabs>
        <w:tab w:val="left" w:pos="720"/>
      </w:tabs>
    </w:pPr>
    <w:rPr>
      <w:rFonts w:ascii="Times New Roman" w:eastAsia="Times New Roman" w:hAnsi="Times New Roman"/>
      <w:sz w:val="24"/>
    </w:rPr>
  </w:style>
  <w:style w:type="character" w:customStyle="1" w:styleId="BodyTextChar">
    <w:name w:val="Body Text Char"/>
    <w:link w:val="BodyText"/>
    <w:rsid w:val="002D275D"/>
    <w:rPr>
      <w:rFonts w:ascii="Times New Roman" w:eastAsia="Times New Roman" w:hAnsi="Times New Roman"/>
      <w:sz w:val="24"/>
    </w:rPr>
  </w:style>
  <w:style w:type="paragraph" w:styleId="TOC2">
    <w:name w:val="toc 2"/>
    <w:basedOn w:val="Normal"/>
    <w:next w:val="Normal"/>
    <w:autoRedefine/>
    <w:semiHidden/>
    <w:rsid w:val="00C4630C"/>
    <w:pPr>
      <w:ind w:left="1080" w:right="1080" w:hanging="720"/>
    </w:pPr>
  </w:style>
  <w:style w:type="paragraph" w:customStyle="1" w:styleId="Section8">
    <w:name w:val="Section 8"/>
    <w:basedOn w:val="Heading8"/>
    <w:next w:val="Dates"/>
    <w:autoRedefine/>
    <w:rsid w:val="00C4630C"/>
    <w:pPr>
      <w:keepLines/>
      <w:numPr>
        <w:numId w:val="2"/>
      </w:numPr>
      <w:spacing w:before="0" w:after="0"/>
    </w:pPr>
    <w:rPr>
      <w:szCs w:val="24"/>
    </w:rPr>
  </w:style>
  <w:style w:type="paragraph" w:customStyle="1" w:styleId="Section1020">
    <w:name w:val="Section 102"/>
    <w:basedOn w:val="Heading9"/>
    <w:autoRedefine/>
    <w:rsid w:val="00C4630C"/>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4630C"/>
    <w:pPr>
      <w:spacing w:before="120" w:after="120"/>
    </w:pPr>
    <w:rPr>
      <w:b/>
    </w:rPr>
  </w:style>
  <w:style w:type="paragraph" w:styleId="TOC3">
    <w:name w:val="toc 3"/>
    <w:basedOn w:val="Normal"/>
    <w:next w:val="Normal"/>
    <w:autoRedefine/>
    <w:semiHidden/>
    <w:rsid w:val="00C4630C"/>
    <w:pPr>
      <w:ind w:left="360"/>
    </w:pPr>
  </w:style>
  <w:style w:type="paragraph" w:styleId="TOC4">
    <w:name w:val="toc 4"/>
    <w:basedOn w:val="Normal"/>
    <w:next w:val="Normal"/>
    <w:autoRedefine/>
    <w:semiHidden/>
    <w:rsid w:val="00C4630C"/>
    <w:pPr>
      <w:ind w:left="720"/>
    </w:pPr>
  </w:style>
  <w:style w:type="paragraph" w:styleId="TOC5">
    <w:name w:val="toc 5"/>
    <w:basedOn w:val="Normal"/>
    <w:next w:val="Normal"/>
    <w:autoRedefine/>
    <w:semiHidden/>
    <w:rsid w:val="00C4630C"/>
    <w:pPr>
      <w:ind w:left="960"/>
    </w:pPr>
  </w:style>
  <w:style w:type="paragraph" w:styleId="TOC6">
    <w:name w:val="toc 6"/>
    <w:basedOn w:val="Normal"/>
    <w:next w:val="Normal"/>
    <w:autoRedefine/>
    <w:semiHidden/>
    <w:rsid w:val="00C4630C"/>
    <w:pPr>
      <w:ind w:left="1200"/>
    </w:pPr>
  </w:style>
  <w:style w:type="paragraph" w:styleId="TOC7">
    <w:name w:val="toc 7"/>
    <w:basedOn w:val="Normal"/>
    <w:next w:val="Normal"/>
    <w:autoRedefine/>
    <w:semiHidden/>
    <w:rsid w:val="00C4630C"/>
    <w:pPr>
      <w:ind w:left="1440"/>
    </w:pPr>
  </w:style>
  <w:style w:type="paragraph" w:styleId="TOC8">
    <w:name w:val="toc 8"/>
    <w:basedOn w:val="Normal"/>
    <w:next w:val="Normal"/>
    <w:autoRedefine/>
    <w:semiHidden/>
    <w:rsid w:val="00C4630C"/>
    <w:pPr>
      <w:ind w:left="1680"/>
    </w:pPr>
  </w:style>
  <w:style w:type="paragraph" w:styleId="TOC9">
    <w:name w:val="toc 9"/>
    <w:basedOn w:val="Normal"/>
    <w:next w:val="Normal"/>
    <w:autoRedefine/>
    <w:semiHidden/>
    <w:rsid w:val="00C4630C"/>
    <w:pPr>
      <w:ind w:left="1920"/>
    </w:pPr>
  </w:style>
  <w:style w:type="paragraph" w:styleId="Header">
    <w:name w:val="header"/>
    <w:basedOn w:val="BodyText"/>
    <w:link w:val="HeaderChar"/>
    <w:rsid w:val="00C4630C"/>
    <w:pPr>
      <w:tabs>
        <w:tab w:val="center" w:pos="4320"/>
        <w:tab w:val="right" w:pos="8640"/>
      </w:tabs>
    </w:pPr>
  </w:style>
  <w:style w:type="character" w:customStyle="1" w:styleId="HeaderChar">
    <w:name w:val="Header Char"/>
    <w:link w:val="Header"/>
    <w:rsid w:val="002D275D"/>
    <w:rPr>
      <w:rFonts w:ascii="Times New Roman" w:eastAsia="Times New Roman" w:hAnsi="Times New Roman"/>
      <w:sz w:val="24"/>
    </w:rPr>
  </w:style>
  <w:style w:type="paragraph" w:styleId="Footer">
    <w:name w:val="footer"/>
    <w:basedOn w:val="Normal"/>
    <w:link w:val="FooterChar"/>
    <w:rsid w:val="00C4630C"/>
    <w:pPr>
      <w:tabs>
        <w:tab w:val="center" w:pos="4320"/>
        <w:tab w:val="right" w:pos="8640"/>
      </w:tabs>
    </w:pPr>
  </w:style>
  <w:style w:type="character" w:customStyle="1" w:styleId="FooterChar">
    <w:name w:val="Footer Char"/>
    <w:link w:val="Footer"/>
    <w:rsid w:val="002D275D"/>
    <w:rPr>
      <w:rFonts w:ascii="Times New Roman" w:eastAsiaTheme="minorHAnsi" w:hAnsi="Times New Roman" w:cstheme="minorBidi"/>
      <w:sz w:val="22"/>
      <w:szCs w:val="22"/>
    </w:rPr>
  </w:style>
  <w:style w:type="paragraph" w:customStyle="1" w:styleId="Dates">
    <w:name w:val="Dates"/>
    <w:basedOn w:val="Article"/>
    <w:next w:val="LeadInSentence"/>
    <w:autoRedefine/>
    <w:rsid w:val="00E3596C"/>
    <w:pPr>
      <w:spacing w:before="0" w:after="240"/>
      <w:contextualSpacing/>
    </w:pPr>
  </w:style>
  <w:style w:type="paragraph" w:styleId="BlockText">
    <w:name w:val="Block Text"/>
    <w:basedOn w:val="Normal"/>
    <w:rsid w:val="00C4630C"/>
    <w:pPr>
      <w:spacing w:after="120"/>
      <w:ind w:left="1440" w:right="1440"/>
    </w:pPr>
  </w:style>
  <w:style w:type="paragraph" w:customStyle="1" w:styleId="PayItem">
    <w:name w:val="PayItem"/>
    <w:basedOn w:val="BodyText"/>
    <w:rsid w:val="00C4630C"/>
    <w:pPr>
      <w:tabs>
        <w:tab w:val="clear" w:pos="720"/>
      </w:tabs>
      <w:ind w:left="3600" w:right="10" w:hanging="2170"/>
    </w:pPr>
  </w:style>
  <w:style w:type="character" w:styleId="Hyperlink">
    <w:name w:val="Hyperlink"/>
    <w:uiPriority w:val="99"/>
    <w:unhideWhenUsed/>
    <w:rsid w:val="00CB6034"/>
    <w:rPr>
      <w:color w:val="0000FF"/>
      <w:u w:val="single"/>
    </w:rPr>
  </w:style>
  <w:style w:type="character" w:customStyle="1" w:styleId="Heading3Char">
    <w:name w:val="Heading 3 Char"/>
    <w:link w:val="Heading3"/>
    <w:rsid w:val="003D24E4"/>
    <w:rPr>
      <w:rFonts w:ascii="Times New Roman" w:eastAsia="Times New Roman" w:hAnsi="Times New Roman" w:cs="Arial"/>
      <w:bCs/>
      <w:sz w:val="24"/>
      <w:szCs w:val="26"/>
    </w:rPr>
  </w:style>
  <w:style w:type="paragraph" w:styleId="BalloonText">
    <w:name w:val="Balloon Text"/>
    <w:basedOn w:val="Normal"/>
    <w:link w:val="BalloonTextChar"/>
    <w:rsid w:val="003D24E4"/>
    <w:rPr>
      <w:rFonts w:ascii="Tahoma" w:hAnsi="Tahoma" w:cs="Tahoma"/>
      <w:sz w:val="16"/>
      <w:szCs w:val="16"/>
    </w:rPr>
  </w:style>
  <w:style w:type="character" w:customStyle="1" w:styleId="BalloonTextChar">
    <w:name w:val="Balloon Text Char"/>
    <w:link w:val="BalloonText"/>
    <w:rsid w:val="003D24E4"/>
    <w:rPr>
      <w:rFonts w:ascii="Tahoma" w:eastAsia="Times New Roman" w:hAnsi="Tahoma" w:cs="Tahoma"/>
      <w:sz w:val="16"/>
      <w:szCs w:val="16"/>
    </w:rPr>
  </w:style>
  <w:style w:type="paragraph" w:customStyle="1" w:styleId="Subarticle">
    <w:name w:val="Subarticle"/>
    <w:autoRedefine/>
    <w:rsid w:val="003D24E4"/>
    <w:pPr>
      <w:keepNext/>
      <w:ind w:firstLine="720"/>
    </w:pPr>
    <w:rPr>
      <w:rFonts w:ascii="Times New Roman" w:eastAsia="Times New Roman" w:hAnsi="Times New Roman"/>
      <w:b/>
      <w:sz w:val="24"/>
      <w:szCs w:val="24"/>
    </w:rPr>
  </w:style>
  <w:style w:type="paragraph" w:customStyle="1" w:styleId="Section80">
    <w:name w:val="Section8"/>
    <w:basedOn w:val="Normal"/>
    <w:rsid w:val="003D24E4"/>
    <w:pPr>
      <w:numPr>
        <w:numId w:val="5"/>
      </w:numPr>
      <w:tabs>
        <w:tab w:val="left" w:pos="1440"/>
        <w:tab w:val="left" w:pos="1800"/>
      </w:tabs>
      <w:outlineLvl w:val="7"/>
    </w:pPr>
    <w:rPr>
      <w:b/>
    </w:rPr>
  </w:style>
  <w:style w:type="paragraph" w:customStyle="1" w:styleId="Section102">
    <w:name w:val="Section102"/>
    <w:basedOn w:val="Section80"/>
    <w:autoRedefine/>
    <w:rsid w:val="003D24E4"/>
    <w:pPr>
      <w:numPr>
        <w:numId w:val="6"/>
      </w:numPr>
      <w:tabs>
        <w:tab w:val="left" w:pos="720"/>
        <w:tab w:val="left" w:pos="2160"/>
      </w:tabs>
      <w:outlineLvl w:val="8"/>
    </w:pPr>
  </w:style>
  <w:style w:type="paragraph" w:customStyle="1" w:styleId="Subdivision">
    <w:name w:val="Subdivision"/>
    <w:basedOn w:val="Normal"/>
    <w:qFormat/>
    <w:rsid w:val="003D24E4"/>
    <w:pPr>
      <w:keepNext/>
      <w:spacing w:before="120" w:after="240"/>
      <w:jc w:val="center"/>
    </w:pPr>
    <w:rPr>
      <w:caps/>
      <w:sz w:val="26"/>
      <w:szCs w:val="20"/>
    </w:rPr>
  </w:style>
  <w:style w:type="paragraph" w:customStyle="1" w:styleId="StyleBodyTextLeft1">
    <w:name w:val="Style Body Text + Left: 1&quot;"/>
    <w:basedOn w:val="BodyText"/>
    <w:qFormat/>
    <w:rsid w:val="003D24E4"/>
    <w:pPr>
      <w:widowControl w:val="0"/>
      <w:ind w:left="1440"/>
    </w:pPr>
  </w:style>
  <w:style w:type="paragraph" w:customStyle="1" w:styleId="BodyTextFirst">
    <w:name w:val="Body Text + First"/>
    <w:basedOn w:val="BodyText"/>
    <w:next w:val="StyleBodyTextLeft1"/>
    <w:rsid w:val="00464E37"/>
    <w:pPr>
      <w:keepNext/>
      <w:keepLines/>
      <w:widowControl w:val="0"/>
      <w:ind w:left="1440"/>
    </w:pPr>
  </w:style>
  <w:style w:type="character" w:styleId="FollowedHyperlink">
    <w:name w:val="FollowedHyperlink"/>
    <w:uiPriority w:val="99"/>
    <w:semiHidden/>
    <w:unhideWhenUsed/>
    <w:rsid w:val="00316A06"/>
    <w:rPr>
      <w:color w:val="800080"/>
      <w:u w:val="single"/>
    </w:rPr>
  </w:style>
  <w:style w:type="character" w:styleId="CommentReference">
    <w:name w:val="annotation reference"/>
    <w:rsid w:val="009C404D"/>
    <w:rPr>
      <w:sz w:val="16"/>
      <w:szCs w:val="16"/>
    </w:rPr>
  </w:style>
  <w:style w:type="paragraph" w:styleId="CommentText">
    <w:name w:val="annotation text"/>
    <w:basedOn w:val="Normal"/>
    <w:link w:val="CommentTextChar"/>
    <w:rsid w:val="009C404D"/>
    <w:rPr>
      <w:sz w:val="20"/>
      <w:szCs w:val="20"/>
      <w:lang w:val="x-none" w:eastAsia="x-none"/>
    </w:rPr>
  </w:style>
  <w:style w:type="character" w:customStyle="1" w:styleId="CommentTextChar">
    <w:name w:val="Comment Text Char"/>
    <w:link w:val="CommentText"/>
    <w:rsid w:val="009C404D"/>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B66984"/>
    <w:rPr>
      <w:b/>
      <w:bCs/>
      <w:lang w:val="en-US" w:eastAsia="en-US"/>
    </w:rPr>
  </w:style>
  <w:style w:type="character" w:customStyle="1" w:styleId="CommentSubjectChar">
    <w:name w:val="Comment Subject Char"/>
    <w:link w:val="CommentSubject"/>
    <w:uiPriority w:val="99"/>
    <w:semiHidden/>
    <w:rsid w:val="00B66984"/>
    <w:rPr>
      <w:rFonts w:ascii="Times New Roman" w:eastAsia="Times New Roman" w:hAnsi="Times New Roman"/>
      <w:b/>
      <w:bCs/>
      <w:lang w:val="x-none" w:eastAsia="x-none"/>
    </w:rPr>
  </w:style>
  <w:style w:type="paragraph" w:styleId="Revision">
    <w:name w:val="Revision"/>
    <w:hidden/>
    <w:uiPriority w:val="99"/>
    <w:semiHidden/>
    <w:rsid w:val="001B07E2"/>
    <w:rPr>
      <w:rFonts w:ascii="Times New Roman" w:eastAsia="Times New Roman" w:hAnsi="Times New Roman"/>
      <w:sz w:val="24"/>
      <w:szCs w:val="24"/>
    </w:rPr>
  </w:style>
  <w:style w:type="character" w:customStyle="1" w:styleId="Heading4Char">
    <w:name w:val="Heading 4 Char"/>
    <w:link w:val="Heading4"/>
    <w:rsid w:val="003D24E4"/>
    <w:rPr>
      <w:rFonts w:ascii="Goudy Old Style" w:eastAsia="Times New Roman" w:hAnsi="Goudy Old Style"/>
      <w:sz w:val="36"/>
      <w:szCs w:val="24"/>
    </w:rPr>
  </w:style>
  <w:style w:type="character" w:styleId="Strong">
    <w:name w:val="Strong"/>
    <w:qFormat/>
    <w:rsid w:val="003D24E4"/>
    <w:rPr>
      <w:b/>
      <w:bCs/>
    </w:rPr>
  </w:style>
  <w:style w:type="paragraph" w:styleId="ListParagraph">
    <w:name w:val="List Paragraph"/>
    <w:basedOn w:val="Normal"/>
    <w:uiPriority w:val="34"/>
    <w:qFormat/>
    <w:rsid w:val="003D24E4"/>
    <w:pPr>
      <w:ind w:left="720"/>
    </w:pPr>
    <w:rPr>
      <w:rFonts w:ascii="Calibri" w:eastAsia="Calibri" w:hAnsi="Calibri" w:cs="Calibri"/>
    </w:rPr>
  </w:style>
  <w:style w:type="character" w:styleId="UnresolvedMention">
    <w:name w:val="Unresolved Mention"/>
    <w:uiPriority w:val="99"/>
    <w:semiHidden/>
    <w:unhideWhenUsed/>
    <w:rsid w:val="003D7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785">
      <w:bodyDiv w:val="1"/>
      <w:marLeft w:val="0"/>
      <w:marRight w:val="0"/>
      <w:marTop w:val="0"/>
      <w:marBottom w:val="0"/>
      <w:divBdr>
        <w:top w:val="none" w:sz="0" w:space="0" w:color="auto"/>
        <w:left w:val="none" w:sz="0" w:space="0" w:color="auto"/>
        <w:bottom w:val="none" w:sz="0" w:space="0" w:color="auto"/>
        <w:right w:val="none" w:sz="0" w:space="0" w:color="auto"/>
      </w:divBdr>
    </w:div>
    <w:div w:id="40717346">
      <w:bodyDiv w:val="1"/>
      <w:marLeft w:val="0"/>
      <w:marRight w:val="0"/>
      <w:marTop w:val="0"/>
      <w:marBottom w:val="0"/>
      <w:divBdr>
        <w:top w:val="none" w:sz="0" w:space="0" w:color="auto"/>
        <w:left w:val="none" w:sz="0" w:space="0" w:color="auto"/>
        <w:bottom w:val="none" w:sz="0" w:space="0" w:color="auto"/>
        <w:right w:val="none" w:sz="0" w:space="0" w:color="auto"/>
      </w:divBdr>
    </w:div>
    <w:div w:id="62338461">
      <w:bodyDiv w:val="1"/>
      <w:marLeft w:val="0"/>
      <w:marRight w:val="0"/>
      <w:marTop w:val="0"/>
      <w:marBottom w:val="0"/>
      <w:divBdr>
        <w:top w:val="none" w:sz="0" w:space="0" w:color="auto"/>
        <w:left w:val="none" w:sz="0" w:space="0" w:color="auto"/>
        <w:bottom w:val="none" w:sz="0" w:space="0" w:color="auto"/>
        <w:right w:val="none" w:sz="0" w:space="0" w:color="auto"/>
      </w:divBdr>
    </w:div>
    <w:div w:id="124585684">
      <w:bodyDiv w:val="1"/>
      <w:marLeft w:val="0"/>
      <w:marRight w:val="0"/>
      <w:marTop w:val="0"/>
      <w:marBottom w:val="0"/>
      <w:divBdr>
        <w:top w:val="none" w:sz="0" w:space="0" w:color="auto"/>
        <w:left w:val="none" w:sz="0" w:space="0" w:color="auto"/>
        <w:bottom w:val="none" w:sz="0" w:space="0" w:color="auto"/>
        <w:right w:val="none" w:sz="0" w:space="0" w:color="auto"/>
      </w:divBdr>
    </w:div>
    <w:div w:id="161242722">
      <w:bodyDiv w:val="1"/>
      <w:marLeft w:val="0"/>
      <w:marRight w:val="0"/>
      <w:marTop w:val="0"/>
      <w:marBottom w:val="0"/>
      <w:divBdr>
        <w:top w:val="none" w:sz="0" w:space="0" w:color="auto"/>
        <w:left w:val="none" w:sz="0" w:space="0" w:color="auto"/>
        <w:bottom w:val="none" w:sz="0" w:space="0" w:color="auto"/>
        <w:right w:val="none" w:sz="0" w:space="0" w:color="auto"/>
      </w:divBdr>
    </w:div>
    <w:div w:id="185751747">
      <w:bodyDiv w:val="1"/>
      <w:marLeft w:val="0"/>
      <w:marRight w:val="0"/>
      <w:marTop w:val="0"/>
      <w:marBottom w:val="0"/>
      <w:divBdr>
        <w:top w:val="none" w:sz="0" w:space="0" w:color="auto"/>
        <w:left w:val="none" w:sz="0" w:space="0" w:color="auto"/>
        <w:bottom w:val="none" w:sz="0" w:space="0" w:color="auto"/>
        <w:right w:val="none" w:sz="0" w:space="0" w:color="auto"/>
      </w:divBdr>
    </w:div>
    <w:div w:id="247617382">
      <w:bodyDiv w:val="1"/>
      <w:marLeft w:val="0"/>
      <w:marRight w:val="0"/>
      <w:marTop w:val="0"/>
      <w:marBottom w:val="0"/>
      <w:divBdr>
        <w:top w:val="none" w:sz="0" w:space="0" w:color="auto"/>
        <w:left w:val="none" w:sz="0" w:space="0" w:color="auto"/>
        <w:bottom w:val="none" w:sz="0" w:space="0" w:color="auto"/>
        <w:right w:val="none" w:sz="0" w:space="0" w:color="auto"/>
      </w:divBdr>
    </w:div>
    <w:div w:id="337924645">
      <w:bodyDiv w:val="1"/>
      <w:marLeft w:val="0"/>
      <w:marRight w:val="0"/>
      <w:marTop w:val="0"/>
      <w:marBottom w:val="0"/>
      <w:divBdr>
        <w:top w:val="none" w:sz="0" w:space="0" w:color="auto"/>
        <w:left w:val="none" w:sz="0" w:space="0" w:color="auto"/>
        <w:bottom w:val="none" w:sz="0" w:space="0" w:color="auto"/>
        <w:right w:val="none" w:sz="0" w:space="0" w:color="auto"/>
      </w:divBdr>
    </w:div>
    <w:div w:id="353115788">
      <w:bodyDiv w:val="1"/>
      <w:marLeft w:val="0"/>
      <w:marRight w:val="0"/>
      <w:marTop w:val="0"/>
      <w:marBottom w:val="0"/>
      <w:divBdr>
        <w:top w:val="none" w:sz="0" w:space="0" w:color="auto"/>
        <w:left w:val="none" w:sz="0" w:space="0" w:color="auto"/>
        <w:bottom w:val="none" w:sz="0" w:space="0" w:color="auto"/>
        <w:right w:val="none" w:sz="0" w:space="0" w:color="auto"/>
      </w:divBdr>
    </w:div>
    <w:div w:id="430780149">
      <w:bodyDiv w:val="1"/>
      <w:marLeft w:val="0"/>
      <w:marRight w:val="0"/>
      <w:marTop w:val="0"/>
      <w:marBottom w:val="0"/>
      <w:divBdr>
        <w:top w:val="none" w:sz="0" w:space="0" w:color="auto"/>
        <w:left w:val="none" w:sz="0" w:space="0" w:color="auto"/>
        <w:bottom w:val="none" w:sz="0" w:space="0" w:color="auto"/>
        <w:right w:val="none" w:sz="0" w:space="0" w:color="auto"/>
      </w:divBdr>
    </w:div>
    <w:div w:id="469054769">
      <w:bodyDiv w:val="1"/>
      <w:marLeft w:val="0"/>
      <w:marRight w:val="0"/>
      <w:marTop w:val="0"/>
      <w:marBottom w:val="0"/>
      <w:divBdr>
        <w:top w:val="none" w:sz="0" w:space="0" w:color="auto"/>
        <w:left w:val="none" w:sz="0" w:space="0" w:color="auto"/>
        <w:bottom w:val="none" w:sz="0" w:space="0" w:color="auto"/>
        <w:right w:val="none" w:sz="0" w:space="0" w:color="auto"/>
      </w:divBdr>
    </w:div>
    <w:div w:id="476536602">
      <w:bodyDiv w:val="1"/>
      <w:marLeft w:val="0"/>
      <w:marRight w:val="0"/>
      <w:marTop w:val="0"/>
      <w:marBottom w:val="0"/>
      <w:divBdr>
        <w:top w:val="none" w:sz="0" w:space="0" w:color="auto"/>
        <w:left w:val="none" w:sz="0" w:space="0" w:color="auto"/>
        <w:bottom w:val="none" w:sz="0" w:space="0" w:color="auto"/>
        <w:right w:val="none" w:sz="0" w:space="0" w:color="auto"/>
      </w:divBdr>
    </w:div>
    <w:div w:id="584846770">
      <w:bodyDiv w:val="1"/>
      <w:marLeft w:val="0"/>
      <w:marRight w:val="0"/>
      <w:marTop w:val="0"/>
      <w:marBottom w:val="0"/>
      <w:divBdr>
        <w:top w:val="none" w:sz="0" w:space="0" w:color="auto"/>
        <w:left w:val="none" w:sz="0" w:space="0" w:color="auto"/>
        <w:bottom w:val="none" w:sz="0" w:space="0" w:color="auto"/>
        <w:right w:val="none" w:sz="0" w:space="0" w:color="auto"/>
      </w:divBdr>
    </w:div>
    <w:div w:id="705713376">
      <w:bodyDiv w:val="1"/>
      <w:marLeft w:val="0"/>
      <w:marRight w:val="0"/>
      <w:marTop w:val="0"/>
      <w:marBottom w:val="0"/>
      <w:divBdr>
        <w:top w:val="none" w:sz="0" w:space="0" w:color="auto"/>
        <w:left w:val="none" w:sz="0" w:space="0" w:color="auto"/>
        <w:bottom w:val="none" w:sz="0" w:space="0" w:color="auto"/>
        <w:right w:val="none" w:sz="0" w:space="0" w:color="auto"/>
      </w:divBdr>
    </w:div>
    <w:div w:id="727456462">
      <w:bodyDiv w:val="1"/>
      <w:marLeft w:val="0"/>
      <w:marRight w:val="0"/>
      <w:marTop w:val="0"/>
      <w:marBottom w:val="0"/>
      <w:divBdr>
        <w:top w:val="none" w:sz="0" w:space="0" w:color="auto"/>
        <w:left w:val="none" w:sz="0" w:space="0" w:color="auto"/>
        <w:bottom w:val="none" w:sz="0" w:space="0" w:color="auto"/>
        <w:right w:val="none" w:sz="0" w:space="0" w:color="auto"/>
      </w:divBdr>
    </w:div>
    <w:div w:id="899052384">
      <w:bodyDiv w:val="1"/>
      <w:marLeft w:val="0"/>
      <w:marRight w:val="0"/>
      <w:marTop w:val="0"/>
      <w:marBottom w:val="0"/>
      <w:divBdr>
        <w:top w:val="none" w:sz="0" w:space="0" w:color="auto"/>
        <w:left w:val="none" w:sz="0" w:space="0" w:color="auto"/>
        <w:bottom w:val="none" w:sz="0" w:space="0" w:color="auto"/>
        <w:right w:val="none" w:sz="0" w:space="0" w:color="auto"/>
      </w:divBdr>
    </w:div>
    <w:div w:id="985865011">
      <w:bodyDiv w:val="1"/>
      <w:marLeft w:val="0"/>
      <w:marRight w:val="0"/>
      <w:marTop w:val="0"/>
      <w:marBottom w:val="0"/>
      <w:divBdr>
        <w:top w:val="none" w:sz="0" w:space="0" w:color="auto"/>
        <w:left w:val="none" w:sz="0" w:space="0" w:color="auto"/>
        <w:bottom w:val="none" w:sz="0" w:space="0" w:color="auto"/>
        <w:right w:val="none" w:sz="0" w:space="0" w:color="auto"/>
      </w:divBdr>
    </w:div>
    <w:div w:id="994147221">
      <w:bodyDiv w:val="1"/>
      <w:marLeft w:val="0"/>
      <w:marRight w:val="0"/>
      <w:marTop w:val="0"/>
      <w:marBottom w:val="0"/>
      <w:divBdr>
        <w:top w:val="none" w:sz="0" w:space="0" w:color="auto"/>
        <w:left w:val="none" w:sz="0" w:space="0" w:color="auto"/>
        <w:bottom w:val="none" w:sz="0" w:space="0" w:color="auto"/>
        <w:right w:val="none" w:sz="0" w:space="0" w:color="auto"/>
      </w:divBdr>
    </w:div>
    <w:div w:id="1132286465">
      <w:bodyDiv w:val="1"/>
      <w:marLeft w:val="0"/>
      <w:marRight w:val="0"/>
      <w:marTop w:val="0"/>
      <w:marBottom w:val="0"/>
      <w:divBdr>
        <w:top w:val="none" w:sz="0" w:space="0" w:color="auto"/>
        <w:left w:val="none" w:sz="0" w:space="0" w:color="auto"/>
        <w:bottom w:val="none" w:sz="0" w:space="0" w:color="auto"/>
        <w:right w:val="none" w:sz="0" w:space="0" w:color="auto"/>
      </w:divBdr>
    </w:div>
    <w:div w:id="1140341416">
      <w:bodyDiv w:val="1"/>
      <w:marLeft w:val="0"/>
      <w:marRight w:val="0"/>
      <w:marTop w:val="0"/>
      <w:marBottom w:val="0"/>
      <w:divBdr>
        <w:top w:val="none" w:sz="0" w:space="0" w:color="auto"/>
        <w:left w:val="none" w:sz="0" w:space="0" w:color="auto"/>
        <w:bottom w:val="none" w:sz="0" w:space="0" w:color="auto"/>
        <w:right w:val="none" w:sz="0" w:space="0" w:color="auto"/>
      </w:divBdr>
    </w:div>
    <w:div w:id="1149979779">
      <w:bodyDiv w:val="1"/>
      <w:marLeft w:val="0"/>
      <w:marRight w:val="0"/>
      <w:marTop w:val="0"/>
      <w:marBottom w:val="0"/>
      <w:divBdr>
        <w:top w:val="none" w:sz="0" w:space="0" w:color="auto"/>
        <w:left w:val="none" w:sz="0" w:space="0" w:color="auto"/>
        <w:bottom w:val="none" w:sz="0" w:space="0" w:color="auto"/>
        <w:right w:val="none" w:sz="0" w:space="0" w:color="auto"/>
      </w:divBdr>
    </w:div>
    <w:div w:id="1200901565">
      <w:bodyDiv w:val="1"/>
      <w:marLeft w:val="0"/>
      <w:marRight w:val="0"/>
      <w:marTop w:val="0"/>
      <w:marBottom w:val="0"/>
      <w:divBdr>
        <w:top w:val="none" w:sz="0" w:space="0" w:color="auto"/>
        <w:left w:val="none" w:sz="0" w:space="0" w:color="auto"/>
        <w:bottom w:val="none" w:sz="0" w:space="0" w:color="auto"/>
        <w:right w:val="none" w:sz="0" w:space="0" w:color="auto"/>
      </w:divBdr>
    </w:div>
    <w:div w:id="1230724028">
      <w:bodyDiv w:val="1"/>
      <w:marLeft w:val="0"/>
      <w:marRight w:val="0"/>
      <w:marTop w:val="0"/>
      <w:marBottom w:val="0"/>
      <w:divBdr>
        <w:top w:val="none" w:sz="0" w:space="0" w:color="auto"/>
        <w:left w:val="none" w:sz="0" w:space="0" w:color="auto"/>
        <w:bottom w:val="none" w:sz="0" w:space="0" w:color="auto"/>
        <w:right w:val="none" w:sz="0" w:space="0" w:color="auto"/>
      </w:divBdr>
    </w:div>
    <w:div w:id="1246838177">
      <w:bodyDiv w:val="1"/>
      <w:marLeft w:val="0"/>
      <w:marRight w:val="0"/>
      <w:marTop w:val="0"/>
      <w:marBottom w:val="0"/>
      <w:divBdr>
        <w:top w:val="none" w:sz="0" w:space="0" w:color="auto"/>
        <w:left w:val="none" w:sz="0" w:space="0" w:color="auto"/>
        <w:bottom w:val="none" w:sz="0" w:space="0" w:color="auto"/>
        <w:right w:val="none" w:sz="0" w:space="0" w:color="auto"/>
      </w:divBdr>
    </w:div>
    <w:div w:id="1251428744">
      <w:bodyDiv w:val="1"/>
      <w:marLeft w:val="0"/>
      <w:marRight w:val="0"/>
      <w:marTop w:val="0"/>
      <w:marBottom w:val="0"/>
      <w:divBdr>
        <w:top w:val="none" w:sz="0" w:space="0" w:color="auto"/>
        <w:left w:val="none" w:sz="0" w:space="0" w:color="auto"/>
        <w:bottom w:val="none" w:sz="0" w:space="0" w:color="auto"/>
        <w:right w:val="none" w:sz="0" w:space="0" w:color="auto"/>
      </w:divBdr>
    </w:div>
    <w:div w:id="1267083510">
      <w:bodyDiv w:val="1"/>
      <w:marLeft w:val="0"/>
      <w:marRight w:val="0"/>
      <w:marTop w:val="0"/>
      <w:marBottom w:val="0"/>
      <w:divBdr>
        <w:top w:val="none" w:sz="0" w:space="0" w:color="auto"/>
        <w:left w:val="none" w:sz="0" w:space="0" w:color="auto"/>
        <w:bottom w:val="none" w:sz="0" w:space="0" w:color="auto"/>
        <w:right w:val="none" w:sz="0" w:space="0" w:color="auto"/>
      </w:divBdr>
    </w:div>
    <w:div w:id="1284580887">
      <w:bodyDiv w:val="1"/>
      <w:marLeft w:val="0"/>
      <w:marRight w:val="0"/>
      <w:marTop w:val="0"/>
      <w:marBottom w:val="0"/>
      <w:divBdr>
        <w:top w:val="none" w:sz="0" w:space="0" w:color="auto"/>
        <w:left w:val="none" w:sz="0" w:space="0" w:color="auto"/>
        <w:bottom w:val="none" w:sz="0" w:space="0" w:color="auto"/>
        <w:right w:val="none" w:sz="0" w:space="0" w:color="auto"/>
      </w:divBdr>
    </w:div>
    <w:div w:id="1285693997">
      <w:bodyDiv w:val="1"/>
      <w:marLeft w:val="0"/>
      <w:marRight w:val="0"/>
      <w:marTop w:val="0"/>
      <w:marBottom w:val="0"/>
      <w:divBdr>
        <w:top w:val="none" w:sz="0" w:space="0" w:color="auto"/>
        <w:left w:val="none" w:sz="0" w:space="0" w:color="auto"/>
        <w:bottom w:val="none" w:sz="0" w:space="0" w:color="auto"/>
        <w:right w:val="none" w:sz="0" w:space="0" w:color="auto"/>
      </w:divBdr>
    </w:div>
    <w:div w:id="1338533042">
      <w:bodyDiv w:val="1"/>
      <w:marLeft w:val="0"/>
      <w:marRight w:val="0"/>
      <w:marTop w:val="0"/>
      <w:marBottom w:val="0"/>
      <w:divBdr>
        <w:top w:val="none" w:sz="0" w:space="0" w:color="auto"/>
        <w:left w:val="none" w:sz="0" w:space="0" w:color="auto"/>
        <w:bottom w:val="none" w:sz="0" w:space="0" w:color="auto"/>
        <w:right w:val="none" w:sz="0" w:space="0" w:color="auto"/>
      </w:divBdr>
    </w:div>
    <w:div w:id="1507749404">
      <w:bodyDiv w:val="1"/>
      <w:marLeft w:val="0"/>
      <w:marRight w:val="0"/>
      <w:marTop w:val="0"/>
      <w:marBottom w:val="0"/>
      <w:divBdr>
        <w:top w:val="none" w:sz="0" w:space="0" w:color="auto"/>
        <w:left w:val="none" w:sz="0" w:space="0" w:color="auto"/>
        <w:bottom w:val="none" w:sz="0" w:space="0" w:color="auto"/>
        <w:right w:val="none" w:sz="0" w:space="0" w:color="auto"/>
      </w:divBdr>
    </w:div>
    <w:div w:id="1510217210">
      <w:bodyDiv w:val="1"/>
      <w:marLeft w:val="0"/>
      <w:marRight w:val="0"/>
      <w:marTop w:val="0"/>
      <w:marBottom w:val="0"/>
      <w:divBdr>
        <w:top w:val="none" w:sz="0" w:space="0" w:color="auto"/>
        <w:left w:val="none" w:sz="0" w:space="0" w:color="auto"/>
        <w:bottom w:val="none" w:sz="0" w:space="0" w:color="auto"/>
        <w:right w:val="none" w:sz="0" w:space="0" w:color="auto"/>
      </w:divBdr>
    </w:div>
    <w:div w:id="1562253834">
      <w:bodyDiv w:val="1"/>
      <w:marLeft w:val="0"/>
      <w:marRight w:val="0"/>
      <w:marTop w:val="0"/>
      <w:marBottom w:val="0"/>
      <w:divBdr>
        <w:top w:val="none" w:sz="0" w:space="0" w:color="auto"/>
        <w:left w:val="none" w:sz="0" w:space="0" w:color="auto"/>
        <w:bottom w:val="none" w:sz="0" w:space="0" w:color="auto"/>
        <w:right w:val="none" w:sz="0" w:space="0" w:color="auto"/>
      </w:divBdr>
    </w:div>
    <w:div w:id="1604534913">
      <w:bodyDiv w:val="1"/>
      <w:marLeft w:val="0"/>
      <w:marRight w:val="0"/>
      <w:marTop w:val="0"/>
      <w:marBottom w:val="0"/>
      <w:divBdr>
        <w:top w:val="none" w:sz="0" w:space="0" w:color="auto"/>
        <w:left w:val="none" w:sz="0" w:space="0" w:color="auto"/>
        <w:bottom w:val="none" w:sz="0" w:space="0" w:color="auto"/>
        <w:right w:val="none" w:sz="0" w:space="0" w:color="auto"/>
      </w:divBdr>
    </w:div>
    <w:div w:id="1694575694">
      <w:bodyDiv w:val="1"/>
      <w:marLeft w:val="0"/>
      <w:marRight w:val="0"/>
      <w:marTop w:val="0"/>
      <w:marBottom w:val="0"/>
      <w:divBdr>
        <w:top w:val="none" w:sz="0" w:space="0" w:color="auto"/>
        <w:left w:val="none" w:sz="0" w:space="0" w:color="auto"/>
        <w:bottom w:val="none" w:sz="0" w:space="0" w:color="auto"/>
        <w:right w:val="none" w:sz="0" w:space="0" w:color="auto"/>
      </w:divBdr>
    </w:div>
    <w:div w:id="1773934477">
      <w:bodyDiv w:val="1"/>
      <w:marLeft w:val="0"/>
      <w:marRight w:val="0"/>
      <w:marTop w:val="0"/>
      <w:marBottom w:val="0"/>
      <w:divBdr>
        <w:top w:val="none" w:sz="0" w:space="0" w:color="auto"/>
        <w:left w:val="none" w:sz="0" w:space="0" w:color="auto"/>
        <w:bottom w:val="none" w:sz="0" w:space="0" w:color="auto"/>
        <w:right w:val="none" w:sz="0" w:space="0" w:color="auto"/>
      </w:divBdr>
    </w:div>
    <w:div w:id="1825970648">
      <w:bodyDiv w:val="1"/>
      <w:marLeft w:val="0"/>
      <w:marRight w:val="0"/>
      <w:marTop w:val="0"/>
      <w:marBottom w:val="0"/>
      <w:divBdr>
        <w:top w:val="none" w:sz="0" w:space="0" w:color="auto"/>
        <w:left w:val="none" w:sz="0" w:space="0" w:color="auto"/>
        <w:bottom w:val="none" w:sz="0" w:space="0" w:color="auto"/>
        <w:right w:val="none" w:sz="0" w:space="0" w:color="auto"/>
      </w:divBdr>
    </w:div>
    <w:div w:id="1890069572">
      <w:bodyDiv w:val="1"/>
      <w:marLeft w:val="0"/>
      <w:marRight w:val="0"/>
      <w:marTop w:val="0"/>
      <w:marBottom w:val="0"/>
      <w:divBdr>
        <w:top w:val="none" w:sz="0" w:space="0" w:color="auto"/>
        <w:left w:val="none" w:sz="0" w:space="0" w:color="auto"/>
        <w:bottom w:val="none" w:sz="0" w:space="0" w:color="auto"/>
        <w:right w:val="none" w:sz="0" w:space="0" w:color="auto"/>
      </w:divBdr>
    </w:div>
    <w:div w:id="1901213681">
      <w:bodyDiv w:val="1"/>
      <w:marLeft w:val="0"/>
      <w:marRight w:val="0"/>
      <w:marTop w:val="0"/>
      <w:marBottom w:val="0"/>
      <w:divBdr>
        <w:top w:val="none" w:sz="0" w:space="0" w:color="auto"/>
        <w:left w:val="none" w:sz="0" w:space="0" w:color="auto"/>
        <w:bottom w:val="none" w:sz="0" w:space="0" w:color="auto"/>
        <w:right w:val="none" w:sz="0" w:space="0" w:color="auto"/>
      </w:divBdr>
    </w:div>
    <w:div w:id="1958558448">
      <w:bodyDiv w:val="1"/>
      <w:marLeft w:val="0"/>
      <w:marRight w:val="0"/>
      <w:marTop w:val="0"/>
      <w:marBottom w:val="0"/>
      <w:divBdr>
        <w:top w:val="none" w:sz="0" w:space="0" w:color="auto"/>
        <w:left w:val="none" w:sz="0" w:space="0" w:color="auto"/>
        <w:bottom w:val="none" w:sz="0" w:space="0" w:color="auto"/>
        <w:right w:val="none" w:sz="0" w:space="0" w:color="auto"/>
      </w:divBdr>
    </w:div>
    <w:div w:id="1998343925">
      <w:bodyDiv w:val="1"/>
      <w:marLeft w:val="0"/>
      <w:marRight w:val="0"/>
      <w:marTop w:val="0"/>
      <w:marBottom w:val="0"/>
      <w:divBdr>
        <w:top w:val="none" w:sz="0" w:space="0" w:color="auto"/>
        <w:left w:val="none" w:sz="0" w:space="0" w:color="auto"/>
        <w:bottom w:val="none" w:sz="0" w:space="0" w:color="auto"/>
        <w:right w:val="none" w:sz="0" w:space="0" w:color="auto"/>
      </w:divBdr>
    </w:div>
    <w:div w:id="2050373313">
      <w:bodyDiv w:val="1"/>
      <w:marLeft w:val="0"/>
      <w:marRight w:val="0"/>
      <w:marTop w:val="0"/>
      <w:marBottom w:val="0"/>
      <w:divBdr>
        <w:top w:val="none" w:sz="0" w:space="0" w:color="auto"/>
        <w:left w:val="none" w:sz="0" w:space="0" w:color="auto"/>
        <w:bottom w:val="none" w:sz="0" w:space="0" w:color="auto"/>
        <w:right w:val="none" w:sz="0" w:space="0" w:color="auto"/>
      </w:divBdr>
    </w:div>
    <w:div w:id="21431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one.network/fdot-live-link-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ot.gov/roadway/TTC/Default.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DOT\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275B81A866E499925F9D7DFD4DBC0" ma:contentTypeVersion="0" ma:contentTypeDescription="Create a new document." ma:contentTypeScope="" ma:versionID="55814947358fee8312d41b2108c866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FFCCE-69DF-4373-A62F-07A65B363520}">
  <ds:schemaRefs>
    <ds:schemaRef ds:uri="http://schemas.microsoft.com/sharepoint/v3/contenttype/forms"/>
  </ds:schemaRefs>
</ds:datastoreItem>
</file>

<file path=customXml/itemProps2.xml><?xml version="1.0" encoding="utf-8"?>
<ds:datastoreItem xmlns:ds="http://schemas.openxmlformats.org/officeDocument/2006/customXml" ds:itemID="{EA53AB6C-F99D-4B12-9DE1-C06DE08CD5E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5F352F6-E839-4FD3-B125-2CC530C1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C873DC-8ED9-43CE-AF22-2E01358C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105</vt:lpstr>
    </vt:vector>
  </TitlesOfParts>
  <Company>Florida Department of Transportation</Company>
  <LinksUpToDate>false</LinksUpToDate>
  <CharactersWithSpaces>928</CharactersWithSpaces>
  <SharedDoc>false</SharedDoc>
  <HLinks>
    <vt:vector size="126" baseType="variant">
      <vt:variant>
        <vt:i4>1966145</vt:i4>
      </vt:variant>
      <vt:variant>
        <vt:i4>78</vt:i4>
      </vt:variant>
      <vt:variant>
        <vt:i4>0</vt:i4>
      </vt:variant>
      <vt:variant>
        <vt:i4>5</vt:i4>
      </vt:variant>
      <vt:variant>
        <vt:lpwstr>http://www.fdot.gov/traffic/</vt:lpwstr>
      </vt:variant>
      <vt:variant>
        <vt:lpwstr/>
      </vt:variant>
      <vt:variant>
        <vt:i4>3735608</vt:i4>
      </vt:variant>
      <vt:variant>
        <vt:i4>75</vt:i4>
      </vt:variant>
      <vt:variant>
        <vt:i4>0</vt:i4>
      </vt:variant>
      <vt:variant>
        <vt:i4>5</vt:i4>
      </vt:variant>
      <vt:variant>
        <vt:lpwstr>https://www.fdot.gov/materials/administration/resources/training/structural/index.shtm</vt:lpwstr>
      </vt:variant>
      <vt:variant>
        <vt:lpwstr/>
      </vt:variant>
      <vt:variant>
        <vt:i4>65615</vt:i4>
      </vt:variant>
      <vt:variant>
        <vt:i4>72</vt:i4>
      </vt:variant>
      <vt:variant>
        <vt:i4>0</vt:i4>
      </vt:variant>
      <vt:variant>
        <vt:i4>5</vt:i4>
      </vt:variant>
      <vt:variant>
        <vt:lpwstr>https://www.fdot.gov/materials/administration/resources/training/structural/concrete-prestressed.shtm</vt:lpwstr>
      </vt:variant>
      <vt:variant>
        <vt:lpwstr/>
      </vt:variant>
      <vt:variant>
        <vt:i4>4653079</vt:i4>
      </vt:variant>
      <vt:variant>
        <vt:i4>69</vt:i4>
      </vt:variant>
      <vt:variant>
        <vt:i4>0</vt:i4>
      </vt:variant>
      <vt:variant>
        <vt:i4>5</vt:i4>
      </vt:variant>
      <vt:variant>
        <vt:lpwstr>https://www.fdot.gov/roadway/TTC/Default.shtm</vt:lpwstr>
      </vt:variant>
      <vt:variant>
        <vt:lpwstr/>
      </vt:variant>
      <vt:variant>
        <vt:i4>3407928</vt:i4>
      </vt:variant>
      <vt:variant>
        <vt:i4>66</vt:i4>
      </vt:variant>
      <vt:variant>
        <vt:i4>0</vt:i4>
      </vt:variant>
      <vt:variant>
        <vt:i4>5</vt:i4>
      </vt:variant>
      <vt:variant>
        <vt:lpwstr>https://www.fdot.gov/programmanagement/Implemented/URLinSpecs/Section121V2.shtm</vt:lpwstr>
      </vt:variant>
      <vt:variant>
        <vt:lpwstr/>
      </vt:variant>
      <vt:variant>
        <vt:i4>3342395</vt:i4>
      </vt:variant>
      <vt:variant>
        <vt:i4>63</vt:i4>
      </vt:variant>
      <vt:variant>
        <vt:i4>0</vt:i4>
      </vt:variant>
      <vt:variant>
        <vt:i4>5</vt:i4>
      </vt:variant>
      <vt:variant>
        <vt:lpwstr>https://www.fdot.gov/programmanagement/Implemented/URLinSpecs/Section116V2.shtm</vt:lpwstr>
      </vt:variant>
      <vt:variant>
        <vt:lpwstr/>
      </vt:variant>
      <vt:variant>
        <vt:i4>3145787</vt:i4>
      </vt:variant>
      <vt:variant>
        <vt:i4>60</vt:i4>
      </vt:variant>
      <vt:variant>
        <vt:i4>0</vt:i4>
      </vt:variant>
      <vt:variant>
        <vt:i4>5</vt:i4>
      </vt:variant>
      <vt:variant>
        <vt:lpwstr>https://www.fdot.gov/programmanagement/Implemented/URLinSpecs/Section115V2.shtm</vt:lpwstr>
      </vt:variant>
      <vt:variant>
        <vt:lpwstr/>
      </vt:variant>
      <vt:variant>
        <vt:i4>3211323</vt:i4>
      </vt:variant>
      <vt:variant>
        <vt:i4>57</vt:i4>
      </vt:variant>
      <vt:variant>
        <vt:i4>0</vt:i4>
      </vt:variant>
      <vt:variant>
        <vt:i4>5</vt:i4>
      </vt:variant>
      <vt:variant>
        <vt:lpwstr>https://www.fdot.gov/programmanagement/Implemented/URLinSpecs/Section114V2.shtm</vt:lpwstr>
      </vt:variant>
      <vt:variant>
        <vt:lpwstr/>
      </vt:variant>
      <vt:variant>
        <vt:i4>3539003</vt:i4>
      </vt:variant>
      <vt:variant>
        <vt:i4>54</vt:i4>
      </vt:variant>
      <vt:variant>
        <vt:i4>0</vt:i4>
      </vt:variant>
      <vt:variant>
        <vt:i4>5</vt:i4>
      </vt:variant>
      <vt:variant>
        <vt:lpwstr>https://www.fdot.gov/programmanagement/Implemented/URLinSpecs/Section113V2.shtm</vt:lpwstr>
      </vt:variant>
      <vt:variant>
        <vt:lpwstr/>
      </vt:variant>
      <vt:variant>
        <vt:i4>3604539</vt:i4>
      </vt:variant>
      <vt:variant>
        <vt:i4>51</vt:i4>
      </vt:variant>
      <vt:variant>
        <vt:i4>0</vt:i4>
      </vt:variant>
      <vt:variant>
        <vt:i4>5</vt:i4>
      </vt:variant>
      <vt:variant>
        <vt:lpwstr>https://www.fdot.gov/programmanagement/Implemented/URLinSpecs/Section112V2.shtm</vt:lpwstr>
      </vt:variant>
      <vt:variant>
        <vt:lpwstr/>
      </vt:variant>
      <vt:variant>
        <vt:i4>3604539</vt:i4>
      </vt:variant>
      <vt:variant>
        <vt:i4>48</vt:i4>
      </vt:variant>
      <vt:variant>
        <vt:i4>0</vt:i4>
      </vt:variant>
      <vt:variant>
        <vt:i4>5</vt:i4>
      </vt:variant>
      <vt:variant>
        <vt:lpwstr>https://www.fdot.gov/programmanagement/Implemented/URLinSpecs/Section111V1.shtm</vt:lpwstr>
      </vt:variant>
      <vt:variant>
        <vt:lpwstr/>
      </vt:variant>
      <vt:variant>
        <vt:i4>6619196</vt:i4>
      </vt:variant>
      <vt:variant>
        <vt:i4>45</vt:i4>
      </vt:variant>
      <vt:variant>
        <vt:i4>0</vt:i4>
      </vt:variant>
      <vt:variant>
        <vt:i4>5</vt:i4>
      </vt:variant>
      <vt:variant>
        <vt:lpwstr>https://www.fdot.gov/programmanagement/Implemented/URLinSpecs/Section93V2.shtm</vt:lpwstr>
      </vt:variant>
      <vt:variant>
        <vt:lpwstr/>
      </vt:variant>
      <vt:variant>
        <vt:i4>6619197</vt:i4>
      </vt:variant>
      <vt:variant>
        <vt:i4>42</vt:i4>
      </vt:variant>
      <vt:variant>
        <vt:i4>0</vt:i4>
      </vt:variant>
      <vt:variant>
        <vt:i4>5</vt:i4>
      </vt:variant>
      <vt:variant>
        <vt:lpwstr>https://www.fdot.gov/programmanagement/Implemented/URLinSpecs/Section92V2.shtm</vt:lpwstr>
      </vt:variant>
      <vt:variant>
        <vt:lpwstr/>
      </vt:variant>
      <vt:variant>
        <vt:i4>6553661</vt:i4>
      </vt:variant>
      <vt:variant>
        <vt:i4>36</vt:i4>
      </vt:variant>
      <vt:variant>
        <vt:i4>0</vt:i4>
      </vt:variant>
      <vt:variant>
        <vt:i4>5</vt:i4>
      </vt:variant>
      <vt:variant>
        <vt:lpwstr>https://www.fdot.gov/programmanagement/implemented/urlinspecs/section82v2.shtm</vt:lpwstr>
      </vt:variant>
      <vt:variant>
        <vt:lpwstr/>
      </vt:variant>
      <vt:variant>
        <vt:i4>6553657</vt:i4>
      </vt:variant>
      <vt:variant>
        <vt:i4>30</vt:i4>
      </vt:variant>
      <vt:variant>
        <vt:i4>0</vt:i4>
      </vt:variant>
      <vt:variant>
        <vt:i4>5</vt:i4>
      </vt:variant>
      <vt:variant>
        <vt:lpwstr>https://www.fdot.gov/programmanagement/Implemented/URLinSpecs/Section86V2.shtm</vt:lpwstr>
      </vt:variant>
      <vt:variant>
        <vt:lpwstr/>
      </vt:variant>
      <vt:variant>
        <vt:i4>6553659</vt:i4>
      </vt:variant>
      <vt:variant>
        <vt:i4>27</vt:i4>
      </vt:variant>
      <vt:variant>
        <vt:i4>0</vt:i4>
      </vt:variant>
      <vt:variant>
        <vt:i4>5</vt:i4>
      </vt:variant>
      <vt:variant>
        <vt:lpwstr>https://www.fdot.gov/programmanagement/implemented/urlinspecs/section84v2.shtm</vt:lpwstr>
      </vt:variant>
      <vt:variant>
        <vt:lpwstr/>
      </vt:variant>
      <vt:variant>
        <vt:i4>6553663</vt:i4>
      </vt:variant>
      <vt:variant>
        <vt:i4>24</vt:i4>
      </vt:variant>
      <vt:variant>
        <vt:i4>0</vt:i4>
      </vt:variant>
      <vt:variant>
        <vt:i4>5</vt:i4>
      </vt:variant>
      <vt:variant>
        <vt:lpwstr>https://www.fdot.gov/programmanagement/Implemented/URLinSpecs/Section83V1.shtm</vt:lpwstr>
      </vt:variant>
      <vt:variant>
        <vt:lpwstr/>
      </vt:variant>
      <vt:variant>
        <vt:i4>6553662</vt:i4>
      </vt:variant>
      <vt:variant>
        <vt:i4>18</vt:i4>
      </vt:variant>
      <vt:variant>
        <vt:i4>0</vt:i4>
      </vt:variant>
      <vt:variant>
        <vt:i4>5</vt:i4>
      </vt:variant>
      <vt:variant>
        <vt:lpwstr>https://www.fdot.gov/programmanagement/Implemented/URLinSpecs/Section81V2.shtm</vt:lpwstr>
      </vt:variant>
      <vt:variant>
        <vt:lpwstr/>
      </vt:variant>
      <vt:variant>
        <vt:i4>6946876</vt:i4>
      </vt:variant>
      <vt:variant>
        <vt:i4>15</vt:i4>
      </vt:variant>
      <vt:variant>
        <vt:i4>0</vt:i4>
      </vt:variant>
      <vt:variant>
        <vt:i4>5</vt:i4>
      </vt:variant>
      <vt:variant>
        <vt:lpwstr>https://www.fdot.gov/programmanagement/implemented/urlinspecs/section63v2.shtm</vt:lpwstr>
      </vt:variant>
      <vt:variant>
        <vt:lpwstr/>
      </vt:variant>
      <vt:variant>
        <vt:i4>6946877</vt:i4>
      </vt:variant>
      <vt:variant>
        <vt:i4>9</vt:i4>
      </vt:variant>
      <vt:variant>
        <vt:i4>0</vt:i4>
      </vt:variant>
      <vt:variant>
        <vt:i4>5</vt:i4>
      </vt:variant>
      <vt:variant>
        <vt:lpwstr>https://www.fdot.gov/programmanagement/implemented/urlinspecs/section62v2.shtm</vt:lpwstr>
      </vt:variant>
      <vt:variant>
        <vt:lpwstr/>
      </vt:variant>
      <vt:variant>
        <vt:i4>6946878</vt:i4>
      </vt:variant>
      <vt:variant>
        <vt:i4>3</vt:i4>
      </vt:variant>
      <vt:variant>
        <vt:i4>0</vt:i4>
      </vt:variant>
      <vt:variant>
        <vt:i4>5</vt:i4>
      </vt:variant>
      <vt:variant>
        <vt:lpwstr>https://www.fdot.gov/programmanagement/Implemented/URLinspecs/Section61V2.shtm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Hunsicker, Darla</dc:creator>
  <cp:keywords>General Construction Operations</cp:keywords>
  <cp:lastModifiedBy>Arcia, Rebecca</cp:lastModifiedBy>
  <cp:revision>5</cp:revision>
  <dcterms:created xsi:type="dcterms:W3CDTF">2022-08-18T12:46:00Z</dcterms:created>
  <dcterms:modified xsi:type="dcterms:W3CDTF">2022-08-18T18:11:00Z</dcterms:modified>
  <cp:category>Division II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0x010100389275B81A866E499925F9D7DFD4DBC0</vt:lpwstr>
  </property>
</Properties>
</file>