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7962B319" w:rsidR="00A22521" w:rsidRDefault="00A22521" w:rsidP="008D2516">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A, B, C</w:t>
      </w:r>
      <w:r w:rsidR="008F01B5">
        <w:t>)</w:t>
      </w:r>
      <w:r>
        <w:t>.</w:t>
      </w:r>
      <w:bookmarkEnd w:id="0"/>
      <w:bookmarkEnd w:id="1"/>
      <w:bookmarkEnd w:id="2"/>
    </w:p>
    <w:p w14:paraId="35784E49" w14:textId="004A4B14" w:rsidR="00A22521" w:rsidRDefault="00A22521" w:rsidP="00A22521">
      <w:pPr>
        <w:pStyle w:val="BodyText"/>
      </w:pPr>
      <w:r>
        <w:t>(REV</w:t>
      </w:r>
      <w:r w:rsidR="00795911">
        <w:t xml:space="preserve"> 9-29</w:t>
      </w:r>
      <w:r w:rsidR="007124C5">
        <w:t>-2</w:t>
      </w:r>
      <w:r w:rsidR="008227FB">
        <w:t>3</w:t>
      </w:r>
      <w:r>
        <w:t>)</w:t>
      </w:r>
      <w:r w:rsidR="00B34BBE">
        <w:t xml:space="preserve"> (</w:t>
      </w:r>
      <w:r w:rsidR="007124C5">
        <w:t>FY 2023-24</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4BA8E19F"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w:t>
      </w:r>
      <w:r w:rsidR="006D2867">
        <w:rPr>
          <w:i/>
        </w:rPr>
        <w:t>10</w:t>
      </w:r>
      <w:r w:rsidRPr="00672C1C">
        <w:rPr>
          <w:i/>
        </w:rPr>
        <w:t>-44)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8D2516">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C9490F">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C9490F">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C9490F">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8D2516">
      <w:pPr>
        <w:pStyle w:val="Heading2"/>
      </w:pPr>
      <w:bookmarkStart w:id="8" w:name="_Toc52536837"/>
      <w:r>
        <w:lastRenderedPageBreak/>
        <w:t>SECTION 2 – PROPOSAL REQUIREMENTS AND CONDITIONS</w:t>
      </w:r>
      <w:bookmarkEnd w:id="8"/>
    </w:p>
    <w:p w14:paraId="5AB9244D" w14:textId="77777777" w:rsidR="00200B07" w:rsidRDefault="00200B07" w:rsidP="00C9490F">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8D2516">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9490F">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v:imagedata r:id="rId8" o:title=""/>
          </v:shape>
          <o:OLEObject Type="Embed" ProgID="Equation.3" ShapeID="_x0000_i1025" DrawAspect="Content" ObjectID="_1758362476"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4.5pt;height:28.5pt" o:ole="">
            <v:imagedata r:id="rId10" o:title=""/>
          </v:shape>
          <o:OLEObject Type="Embed" ProgID="Equation.3" ShapeID="_x0000_i1026" DrawAspect="Content" ObjectID="_1758362477"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deduct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rsidR="00867158">
        <w:t xml:space="preserve"> Deletions of work, approved by the Engineer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624EF869" w:rsidR="00AE42B4" w:rsidRPr="00525185" w:rsidRDefault="00AE42B4" w:rsidP="00AE42B4">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r w:rsidR="00F50AF1" w:rsidRPr="00525185">
        <w:t>design and</w:t>
      </w:r>
      <w:r w:rsidRPr="00525185">
        <w:t xml:space="preserve">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7E6D0366" w14:textId="77777777" w:rsidR="00AE42B4" w:rsidRPr="00525185" w:rsidRDefault="00AE42B4" w:rsidP="00AE42B4">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3217A3">
        <w:t>Plans</w:t>
      </w:r>
      <w:r w:rsidRPr="00525185">
        <w:t>, or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8D2516">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C9490F">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C9490F">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t>
      </w:r>
      <w:r w:rsidR="00AE42B4" w:rsidRPr="00AE42B4">
        <w:lastRenderedPageBreak/>
        <w:t>work, differing site conditions, breach of Contract, or for any other cause, the Contractor shall follow the procedures set forth herein for preservation, presentation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w:t>
      </w:r>
      <w:r w:rsidRPr="00AE42B4">
        <w:lastRenderedPageBreak/>
        <w:t>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1. A detailed factual statement of the claim providing all necessary dates, locations, and items of work affected and included in each claim;</w:t>
      </w:r>
    </w:p>
    <w:p w14:paraId="1C2BFDDD" w14:textId="77777777" w:rsidR="00AE42B4" w:rsidRPr="00AE42B4" w:rsidRDefault="00AE42B4" w:rsidP="00754C17">
      <w:pPr>
        <w:pStyle w:val="BodyText"/>
      </w:pPr>
      <w:r w:rsidRPr="00AE42B4">
        <w:tab/>
      </w:r>
      <w:r w:rsidRPr="00AE42B4">
        <w:tab/>
        <w:t>2. The date or dates on which actions resulting in the claim occurred or conditions resulting in the claim became evident;</w:t>
      </w:r>
    </w:p>
    <w:p w14:paraId="5EB6D4D6" w14:textId="77777777" w:rsidR="00AE42B4" w:rsidRPr="00AE42B4" w:rsidRDefault="00AE42B4" w:rsidP="00754C17">
      <w:pPr>
        <w:pStyle w:val="BodyText"/>
      </w:pPr>
      <w:r w:rsidRPr="00AE42B4">
        <w:tab/>
      </w:r>
      <w:r w:rsidRPr="00AE42B4">
        <w:tab/>
        <w:t>3. Identification of all pertinent documents and the substance of any material oral communications relating to such claim and the name of the persons making such material oral communications;</w:t>
      </w:r>
    </w:p>
    <w:p w14:paraId="27100683" w14:textId="77777777" w:rsidR="00AE42B4" w:rsidRPr="00AE42B4" w:rsidRDefault="00AE42B4" w:rsidP="00754C17">
      <w:pPr>
        <w:pStyle w:val="BodyText"/>
      </w:pPr>
      <w:r w:rsidRPr="00AE42B4">
        <w:lastRenderedPageBreak/>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a. documented additional job site labor expenses;</w:t>
      </w:r>
    </w:p>
    <w:p w14:paraId="71B02F8E" w14:textId="77777777" w:rsidR="00AE42B4" w:rsidRPr="00AE42B4" w:rsidRDefault="00AE42B4" w:rsidP="00754C17">
      <w:pPr>
        <w:pStyle w:val="BodyText"/>
      </w:pPr>
      <w:r w:rsidRPr="00AE42B4">
        <w:tab/>
      </w:r>
      <w:r w:rsidRPr="00AE42B4">
        <w:tab/>
      </w:r>
      <w:r w:rsidRPr="00AE42B4">
        <w:tab/>
        <w:t>b. documented additional cost of materials and supplies;</w:t>
      </w:r>
    </w:p>
    <w:p w14:paraId="0F1D4942" w14:textId="77777777" w:rsidR="00AE42B4" w:rsidRPr="00AE42B4" w:rsidRDefault="00AE42B4" w:rsidP="00754C17">
      <w:pPr>
        <w:pStyle w:val="BodyText"/>
      </w:pPr>
      <w:r w:rsidRPr="00AE42B4">
        <w:tab/>
      </w:r>
      <w:r w:rsidRPr="00AE42B4">
        <w:tab/>
      </w:r>
      <w:r w:rsidRPr="00AE42B4">
        <w:tab/>
        <w:t>c. a list of additional equipment costs claimed, including each piece of equipment and the rental rate claimed for each;</w:t>
      </w:r>
    </w:p>
    <w:p w14:paraId="71902764" w14:textId="77777777" w:rsidR="00AE42B4" w:rsidRPr="00AE42B4" w:rsidRDefault="00AE42B4" w:rsidP="00754C17">
      <w:pPr>
        <w:pStyle w:val="BodyText"/>
      </w:pPr>
      <w:r w:rsidRPr="00AE42B4">
        <w:tab/>
      </w:r>
      <w:r w:rsidRPr="00AE42B4">
        <w:tab/>
      </w:r>
      <w:r w:rsidRPr="00AE42B4">
        <w:tab/>
        <w:t>d. any other additional direct costs or damages and the documents in support thereof;</w:t>
      </w:r>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95A2778" w14:textId="77777777" w:rsidR="00AE42B4" w:rsidRPr="00AE42B4" w:rsidRDefault="00AE42B4" w:rsidP="00754C17">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8F01B5">
        <w:t>N</w:t>
      </w:r>
      <w:r w:rsidRPr="00AE42B4">
        <w:t>ations 30 largest banks) as of the 60th calendar day following the Department’s receipt of a certified written claim in full compliance with 5</w:t>
      </w:r>
      <w:r w:rsidRPr="00AE42B4">
        <w:noBreakHyphen/>
        <w:t xml:space="preserve">12.3, such interest to accrue beginning 60 calendar days following the </w:t>
      </w:r>
      <w:r w:rsidRPr="00AE42B4">
        <w:lastRenderedPageBreak/>
        <w:t>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w:t>
      </w:r>
      <w:r w:rsidRPr="00AE42B4">
        <w:lastRenderedPageBreak/>
        <w:t>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1. Loss of profit, incentives or bonuses;</w:t>
      </w:r>
    </w:p>
    <w:p w14:paraId="72382BD4" w14:textId="77777777" w:rsidR="00AE42B4" w:rsidRPr="00AE42B4" w:rsidRDefault="00AE42B4" w:rsidP="00754C17">
      <w:pPr>
        <w:pStyle w:val="BodyText"/>
      </w:pPr>
      <w:r w:rsidRPr="00AE42B4">
        <w:tab/>
      </w:r>
      <w:r w:rsidRPr="00AE42B4">
        <w:tab/>
        <w:t>2. Any claim for other than extra work or delay;</w:t>
      </w:r>
    </w:p>
    <w:p w14:paraId="6FF65D2C" w14:textId="77777777" w:rsidR="00AE42B4" w:rsidRPr="00AE42B4" w:rsidRDefault="00AE42B4" w:rsidP="00754C17">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w:t>
      </w:r>
      <w:r w:rsidRPr="00AE42B4">
        <w:lastRenderedPageBreak/>
        <w:t>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335B67EE" w14:textId="77777777" w:rsidR="00AE42B4" w:rsidRPr="00AE42B4" w:rsidRDefault="00AE42B4" w:rsidP="00754C17">
      <w:pPr>
        <w:pStyle w:val="BodyText"/>
      </w:pPr>
      <w:r w:rsidRPr="00AE42B4">
        <w:tab/>
      </w:r>
      <w:r w:rsidRPr="00AE42B4">
        <w:tab/>
      </w:r>
      <w:r w:rsidRPr="00AE42B4">
        <w:tab/>
        <w:t>1. Daily time sheets and foreman’s daily reports and diaries;</w:t>
      </w:r>
    </w:p>
    <w:p w14:paraId="54AED96C" w14:textId="77777777" w:rsidR="00AE42B4" w:rsidRPr="00AE42B4" w:rsidRDefault="00AE42B4" w:rsidP="00754C17">
      <w:pPr>
        <w:pStyle w:val="BodyText"/>
      </w:pPr>
      <w:r w:rsidRPr="00AE42B4">
        <w:tab/>
      </w:r>
      <w:r w:rsidRPr="00AE42B4">
        <w:tab/>
      </w:r>
      <w:r w:rsidRPr="00AE42B4">
        <w:tab/>
        <w:t>2. Insurance, welfare and benefits records;</w:t>
      </w:r>
    </w:p>
    <w:p w14:paraId="52D7D468" w14:textId="77777777" w:rsidR="00AE42B4" w:rsidRPr="00AE42B4" w:rsidRDefault="00AE42B4" w:rsidP="00754C17">
      <w:pPr>
        <w:pStyle w:val="BodyText"/>
      </w:pPr>
      <w:r w:rsidRPr="00AE42B4">
        <w:tab/>
      </w:r>
      <w:r w:rsidRPr="00AE42B4">
        <w:tab/>
      </w:r>
      <w:r w:rsidRPr="00AE42B4">
        <w:tab/>
        <w:t>3. Payroll register;</w:t>
      </w:r>
    </w:p>
    <w:p w14:paraId="3CFC8142" w14:textId="77777777" w:rsidR="00AE42B4" w:rsidRPr="00AE42B4" w:rsidRDefault="00AE42B4" w:rsidP="00754C17">
      <w:pPr>
        <w:pStyle w:val="BodyText"/>
      </w:pPr>
      <w:r w:rsidRPr="00AE42B4">
        <w:tab/>
      </w:r>
      <w:r w:rsidRPr="00AE42B4">
        <w:tab/>
      </w:r>
      <w:r w:rsidRPr="00AE42B4">
        <w:tab/>
        <w:t>4. Earnings records;</w:t>
      </w:r>
    </w:p>
    <w:p w14:paraId="3DF794E6" w14:textId="77777777" w:rsidR="00AE42B4" w:rsidRPr="00AE42B4" w:rsidRDefault="00AE42B4" w:rsidP="00754C17">
      <w:pPr>
        <w:pStyle w:val="BodyText"/>
      </w:pPr>
      <w:r w:rsidRPr="00AE42B4">
        <w:tab/>
      </w:r>
      <w:r w:rsidRPr="00AE42B4">
        <w:tab/>
      </w:r>
      <w:r w:rsidRPr="00AE42B4">
        <w:tab/>
        <w:t>5. Payroll tax return;</w:t>
      </w:r>
    </w:p>
    <w:p w14:paraId="5E17FFD0" w14:textId="77777777" w:rsidR="00AE42B4" w:rsidRPr="00AE42B4" w:rsidRDefault="00AE42B4" w:rsidP="00754C17">
      <w:pPr>
        <w:pStyle w:val="BodyText"/>
      </w:pPr>
      <w:r w:rsidRPr="00AE42B4">
        <w:tab/>
      </w:r>
      <w:r w:rsidRPr="00AE42B4">
        <w:tab/>
      </w:r>
      <w:r w:rsidRPr="00AE42B4">
        <w:tab/>
        <w:t>6. Material invoices, purchase orders, and all material and supply acquisition contracts;</w:t>
      </w:r>
    </w:p>
    <w:p w14:paraId="59BDBA9C" w14:textId="77777777" w:rsidR="00AE42B4" w:rsidRPr="00AE42B4" w:rsidRDefault="00AE42B4" w:rsidP="00754C17">
      <w:pPr>
        <w:pStyle w:val="BodyText"/>
      </w:pPr>
      <w:r w:rsidRPr="00AE42B4">
        <w:tab/>
      </w:r>
      <w:r w:rsidRPr="00AE42B4">
        <w:tab/>
      </w:r>
      <w:r w:rsidRPr="00AE42B4">
        <w:tab/>
        <w:t>7. Material cost distribution worksheet;</w:t>
      </w:r>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
    <w:p w14:paraId="25C1542E" w14:textId="77777777" w:rsidR="00AE42B4" w:rsidRPr="00AE42B4" w:rsidRDefault="00AE42B4" w:rsidP="00754C17">
      <w:pPr>
        <w:pStyle w:val="BodyText"/>
      </w:pPr>
      <w:r w:rsidRPr="00AE42B4">
        <w:tab/>
      </w:r>
      <w:r w:rsidRPr="00AE42B4">
        <w:tab/>
      </w:r>
      <w:r w:rsidRPr="00AE42B4">
        <w:tab/>
        <w:t>9. Vendor rental agreements and subcontractor invoices;</w:t>
      </w:r>
    </w:p>
    <w:p w14:paraId="04C71EE3" w14:textId="77777777" w:rsidR="00AE42B4" w:rsidRPr="00AE42B4" w:rsidRDefault="00AE42B4" w:rsidP="00754C17">
      <w:pPr>
        <w:pStyle w:val="BodyText"/>
      </w:pPr>
      <w:r w:rsidRPr="00AE42B4">
        <w:tab/>
      </w:r>
      <w:r w:rsidRPr="00AE42B4">
        <w:tab/>
      </w:r>
      <w:r w:rsidRPr="00AE42B4">
        <w:tab/>
        <w:t>10. Subcontractor payment certificates;</w:t>
      </w:r>
    </w:p>
    <w:p w14:paraId="65F8AA74" w14:textId="77777777" w:rsidR="00AE42B4" w:rsidRPr="00AE42B4" w:rsidRDefault="00AE42B4" w:rsidP="00754C17">
      <w:pPr>
        <w:pStyle w:val="BodyText"/>
      </w:pPr>
      <w:r w:rsidRPr="00AE42B4">
        <w:tab/>
      </w:r>
      <w:r w:rsidRPr="00AE42B4">
        <w:tab/>
      </w:r>
      <w:r w:rsidRPr="00AE42B4">
        <w:tab/>
        <w:t>11. Canceled checks for the project, including, payroll and vendors;</w:t>
      </w:r>
    </w:p>
    <w:p w14:paraId="0FB002A1" w14:textId="77777777" w:rsidR="00AE42B4" w:rsidRPr="00AE42B4" w:rsidRDefault="00AE42B4" w:rsidP="00754C17">
      <w:pPr>
        <w:pStyle w:val="BodyText"/>
      </w:pPr>
      <w:r w:rsidRPr="00AE42B4">
        <w:tab/>
      </w:r>
      <w:r w:rsidRPr="00AE42B4">
        <w:tab/>
      </w:r>
      <w:r w:rsidRPr="00AE42B4">
        <w:tab/>
        <w:t>12. Job cost report;</w:t>
      </w:r>
    </w:p>
    <w:p w14:paraId="6E618FD6" w14:textId="77777777" w:rsidR="00AE42B4" w:rsidRPr="00AE42B4" w:rsidRDefault="00AE42B4" w:rsidP="00754C17">
      <w:pPr>
        <w:pStyle w:val="BodyText"/>
      </w:pPr>
      <w:r w:rsidRPr="00AE42B4">
        <w:tab/>
      </w:r>
      <w:r w:rsidRPr="00AE42B4">
        <w:tab/>
      </w:r>
      <w:r w:rsidRPr="00AE42B4">
        <w:tab/>
        <w:t>13. Job payroll ledger;</w:t>
      </w:r>
    </w:p>
    <w:p w14:paraId="2FD7EB2C" w14:textId="77777777" w:rsidR="00AE42B4" w:rsidRPr="00AE42B4" w:rsidRDefault="00AE42B4" w:rsidP="00754C17">
      <w:pPr>
        <w:pStyle w:val="BodyText"/>
      </w:pPr>
      <w:r w:rsidRPr="00AE42B4">
        <w:tab/>
      </w:r>
      <w:r w:rsidRPr="00AE42B4">
        <w:tab/>
      </w:r>
      <w:r w:rsidRPr="00AE42B4">
        <w:tab/>
        <w:t>14. General ledger, general journal, (if used) and all subsidiary ledgers and journals together with all supporting documentation pertinent to entries made in these ledgers and journals;</w:t>
      </w:r>
    </w:p>
    <w:p w14:paraId="0965B627" w14:textId="77777777" w:rsidR="00AE42B4" w:rsidRPr="00AE42B4" w:rsidRDefault="00AE42B4" w:rsidP="00754C17">
      <w:pPr>
        <w:pStyle w:val="BodyText"/>
      </w:pPr>
      <w:r w:rsidRPr="00AE42B4">
        <w:tab/>
      </w:r>
      <w:r w:rsidRPr="00AE42B4">
        <w:tab/>
      </w:r>
      <w:r w:rsidRPr="00AE42B4">
        <w:tab/>
        <w:t>15. Cash disbursements journal;</w:t>
      </w:r>
    </w:p>
    <w:p w14:paraId="1E09AE5E" w14:textId="77777777" w:rsidR="00AE42B4" w:rsidRPr="00AE42B4" w:rsidRDefault="00AE42B4" w:rsidP="00754C17">
      <w:pPr>
        <w:pStyle w:val="BodyText"/>
      </w:pPr>
      <w:r w:rsidRPr="00AE42B4">
        <w:tab/>
      </w:r>
      <w:r w:rsidRPr="00AE42B4">
        <w:tab/>
      </w:r>
      <w:r w:rsidRPr="00AE42B4">
        <w:tab/>
        <w:t>16. Financial statements for all years reflecting the operations on this project;</w:t>
      </w:r>
    </w:p>
    <w:p w14:paraId="74730876" w14:textId="77777777" w:rsidR="00AE42B4" w:rsidRPr="00AE42B4" w:rsidRDefault="00AE42B4" w:rsidP="00754C17">
      <w:pPr>
        <w:pStyle w:val="BodyText"/>
      </w:pPr>
      <w:r w:rsidRPr="00AE42B4">
        <w:tab/>
      </w:r>
      <w:r w:rsidRPr="00AE42B4">
        <w:tab/>
      </w:r>
      <w:r w:rsidRPr="00AE42B4">
        <w:tab/>
        <w:t>17. Income tax returns for all years reflecting the operations on this project;</w:t>
      </w:r>
    </w:p>
    <w:p w14:paraId="7C189F88" w14:textId="77777777" w:rsidR="00AE42B4" w:rsidRPr="00AE42B4" w:rsidRDefault="00AE42B4" w:rsidP="00754C17">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57AD3099" w14:textId="77777777" w:rsidR="00AE42B4" w:rsidRPr="00AE42B4" w:rsidRDefault="00AE42B4" w:rsidP="00754C17">
      <w:pPr>
        <w:pStyle w:val="BodyText"/>
      </w:pPr>
      <w:r w:rsidRPr="00AE42B4">
        <w:tab/>
      </w:r>
      <w:r w:rsidRPr="00AE42B4">
        <w:tab/>
      </w:r>
      <w:r w:rsidRPr="00AE42B4">
        <w:tab/>
        <w:t>19. All documents related to the preparation of the Contractor’s bid including the final calculations on which the bid was based;</w:t>
      </w:r>
    </w:p>
    <w:p w14:paraId="2A2E31BA" w14:textId="77777777" w:rsidR="00AE42B4" w:rsidRPr="00AE42B4" w:rsidRDefault="00AE42B4" w:rsidP="00754C17">
      <w:pPr>
        <w:pStyle w:val="BodyText"/>
      </w:pPr>
      <w:r w:rsidRPr="00AE42B4">
        <w:tab/>
      </w:r>
      <w:r w:rsidRPr="00AE42B4">
        <w:tab/>
      </w:r>
      <w:r w:rsidRPr="00AE42B4">
        <w:tab/>
        <w:t>20. All documents which relate to each and every claim together with all documents which support the amount of damages as to each claim;</w:t>
      </w:r>
    </w:p>
    <w:p w14:paraId="493685BC" w14:textId="77777777" w:rsidR="00AE42B4" w:rsidRPr="00AE42B4" w:rsidRDefault="00AE42B4" w:rsidP="00754C17">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w:t>
      </w:r>
      <w:r w:rsidRPr="00AE42B4">
        <w:lastRenderedPageBreak/>
        <w:t>equipment, subcontractors, and all documents that establish which time periods and individuals were involved, and the hours and rates for such individuals.</w:t>
      </w:r>
    </w:p>
    <w:p w14:paraId="4BB55CFB" w14:textId="42C8E884" w:rsidR="00DA2796" w:rsidRPr="00DA2796" w:rsidRDefault="007375D3" w:rsidP="008D2516">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C9490F">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based on the following criteria. All requirements may not apply to all materials. Use only materials in the work that meet the requirements of these Specifications. The Engineer may inspect and test any material, at points of production, distribution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u w:val="single"/>
        </w:rPr>
        <w:t xml:space="preserve"> </w:t>
      </w:r>
      <w:r w:rsidRPr="00FE4904">
        <w:t>. Ensure that the material certification follows the format of the sample form, is submitted on the manufacturer’s letterhead and is signed by a legally responsible person employed by the manufacturer.</w:t>
      </w:r>
    </w:p>
    <w:p w14:paraId="66420EF0" w14:textId="77777777" w:rsidR="00860E19" w:rsidRPr="00C97FC1" w:rsidRDefault="00860E19" w:rsidP="00860E19">
      <w:pPr>
        <w:pStyle w:val="BodyText"/>
      </w:pPr>
      <w:r w:rsidRPr="003D28EB">
        <w:rPr>
          <w:b/>
          <w:bCs/>
        </w:rPr>
        <w:tab/>
      </w:r>
      <w:r w:rsidRPr="003D28EB">
        <w:rPr>
          <w:b/>
          <w:bCs/>
        </w:rPr>
        <w:tab/>
      </w:r>
      <w:r w:rsidRPr="003D28EB">
        <w:rPr>
          <w:b/>
          <w:bCs/>
        </w:rPr>
        <w:tab/>
        <w:t xml:space="preserve">6-1.3.1.1 </w:t>
      </w:r>
      <w:r w:rsidRPr="00C97FC1">
        <w:rPr>
          <w:b/>
          <w:bCs/>
        </w:rPr>
        <w:t>Approved</w:t>
      </w:r>
      <w:r w:rsidRPr="003D28EB">
        <w:rPr>
          <w:b/>
          <w:bCs/>
        </w:rPr>
        <w:t xml:space="preserve"> Product List: </w:t>
      </w:r>
      <w:r w:rsidRPr="00C97FC1">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t>
      </w:r>
      <w:r>
        <w:t>Where</w:t>
      </w:r>
      <w:r w:rsidRPr="00C97FC1">
        <w:t xml:space="preserve"> the </w:t>
      </w:r>
      <w:r>
        <w:t xml:space="preserve">terms </w:t>
      </w:r>
      <w:r w:rsidRPr="00C97FC1">
        <w:t xml:space="preserve">Qualified Products List (QPL) </w:t>
      </w:r>
      <w:r>
        <w:t xml:space="preserve">appear in the </w:t>
      </w:r>
      <w:r w:rsidRPr="00C97FC1">
        <w:t>Contract Documents</w:t>
      </w:r>
      <w:r>
        <w:t>,</w:t>
      </w:r>
      <w:r w:rsidRPr="00C97FC1">
        <w:t xml:space="preserve"> </w:t>
      </w:r>
      <w:r>
        <w:t xml:space="preserve">they </w:t>
      </w:r>
      <w:r w:rsidRPr="00C97FC1">
        <w:t xml:space="preserve">will be synonymous with </w:t>
      </w:r>
      <w:r>
        <w:t>Approved Product List</w:t>
      </w:r>
      <w:r w:rsidRPr="00C97FC1">
        <w:t xml:space="preserve"> </w:t>
      </w:r>
      <w:r>
        <w:t>(</w:t>
      </w:r>
      <w:r w:rsidRPr="00C97FC1">
        <w:t>APL</w:t>
      </w:r>
      <w:r>
        <w:t>)</w:t>
      </w:r>
      <w:r w:rsidRPr="00C97FC1">
        <w:t>.</w:t>
      </w:r>
    </w:p>
    <w:p w14:paraId="43B57C93" w14:textId="1F1BF168" w:rsidR="00860E19" w:rsidRDefault="00860E19" w:rsidP="00860E19">
      <w:pPr>
        <w:pStyle w:val="BodyText"/>
        <w:rPr>
          <w:u w:val="single"/>
        </w:rPr>
      </w:pPr>
      <w:r w:rsidRPr="00C97FC1">
        <w:lastRenderedPageBreak/>
        <w:tab/>
      </w:r>
      <w:r w:rsidRPr="00C97FC1">
        <w:tab/>
      </w:r>
      <w:r w:rsidRPr="00C97FC1">
        <w:tab/>
      </w:r>
      <w:r w:rsidRPr="00C97FC1">
        <w:tab/>
        <w:t>Manufacturers seeking to have a product evaluated for the APL must</w:t>
      </w:r>
      <w:r w:rsidRPr="00956C0C">
        <w:rPr>
          <w:bCs/>
        </w:rPr>
        <w:t xml:space="preserve"> </w:t>
      </w:r>
      <w:r w:rsidRPr="00C97FC1">
        <w:t xml:space="preserve">submit </w:t>
      </w:r>
      <w:r>
        <w:t>an</w:t>
      </w:r>
      <w:r w:rsidRPr="00C97FC1">
        <w:t xml:space="preserve"> application, available on the Department’s website at the following</w:t>
      </w:r>
      <w:r>
        <w:t xml:space="preserve"> </w:t>
      </w:r>
      <w:r w:rsidRPr="00C97FC1">
        <w:t>URL:</w:t>
      </w:r>
      <w:hyperlink r:id="rId13" w:history="1">
        <w:r w:rsidRPr="00AE2848">
          <w:rPr>
            <w:rStyle w:val="Hyperlink"/>
          </w:rPr>
          <w:t>https://www.fdot.gov/programmanagement/ProductEvaluation/Default.shtm</w:t>
        </w:r>
      </w:hyperlink>
      <w:r>
        <w:rPr>
          <w:u w:val="single"/>
        </w:rPr>
        <w:t xml:space="preserve">. </w:t>
      </w:r>
    </w:p>
    <w:p w14:paraId="0F43F20B" w14:textId="340CBBEC" w:rsidR="00860E19" w:rsidRDefault="00860E19" w:rsidP="00860E19">
      <w:pPr>
        <w:pStyle w:val="BodyText"/>
      </w:pPr>
      <w:r>
        <w:t>Applications must include the following documentation:</w:t>
      </w:r>
    </w:p>
    <w:p w14:paraId="3CA95634" w14:textId="0E08F402" w:rsidR="00860E19" w:rsidRDefault="00860E19" w:rsidP="00860E1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9" w:name="_Hlk503352059"/>
      <w:r w:rsidRPr="00C97FC1">
        <w:t>Standard</w:t>
      </w:r>
      <w:r w:rsidRPr="006804F5">
        <w:t xml:space="preserve"> Plan</w:t>
      </w:r>
      <w:r w:rsidRPr="00C97FC1">
        <w:t>s</w:t>
      </w:r>
      <w:bookmarkEnd w:id="19"/>
      <w:r>
        <w:t>, and APL approval process</w:t>
      </w:r>
      <w:r w:rsidRPr="00C97FC1">
        <w:t xml:space="preserve">. </w:t>
      </w:r>
      <w:r>
        <w:t>A sample may be requested to verify the product, in accordance with the specifications.</w:t>
      </w:r>
    </w:p>
    <w:p w14:paraId="475CEA4C" w14:textId="77777777" w:rsidR="00860E19" w:rsidRDefault="00860E19" w:rsidP="00860E19">
      <w:pPr>
        <w:pStyle w:val="BodyText"/>
      </w:pPr>
      <w:r>
        <w:tab/>
      </w:r>
      <w:r>
        <w:tab/>
      </w:r>
      <w:r>
        <w:tab/>
      </w:r>
      <w:r>
        <w:tab/>
      </w:r>
      <w:r>
        <w:tab/>
        <w:t>2. A photograph displaying the product as shipped with packaging.</w:t>
      </w:r>
    </w:p>
    <w:p w14:paraId="5295448B" w14:textId="77777777" w:rsidR="00860E19" w:rsidRDefault="00860E19" w:rsidP="00860E19">
      <w:pPr>
        <w:pStyle w:val="BodyText"/>
      </w:pPr>
      <w:r>
        <w:tab/>
      </w:r>
      <w:r>
        <w:tab/>
      </w:r>
      <w:r>
        <w:tab/>
      </w:r>
      <w:r>
        <w:tab/>
      </w:r>
      <w:r>
        <w:tab/>
        <w:t>3. A list displaying all components within the shipped packaging, if applicable.</w:t>
      </w:r>
    </w:p>
    <w:p w14:paraId="437367A8" w14:textId="77777777" w:rsidR="00860E19" w:rsidRDefault="00860E19" w:rsidP="00860E19">
      <w:pPr>
        <w:pStyle w:val="BodyText"/>
      </w:pPr>
      <w:r>
        <w:tab/>
      </w:r>
      <w:r>
        <w:tab/>
      </w:r>
      <w:r>
        <w:tab/>
      </w:r>
      <w:r>
        <w:tab/>
      </w:r>
      <w:r>
        <w:tab/>
        <w:t>4. Installation instructions and materials, if applicable.</w:t>
      </w:r>
    </w:p>
    <w:p w14:paraId="3D5C65BB" w14:textId="77777777" w:rsidR="00860E19" w:rsidRDefault="00860E19" w:rsidP="00860E19">
      <w:pPr>
        <w:pStyle w:val="BodyText"/>
      </w:pPr>
      <w:r>
        <w:tab/>
      </w:r>
      <w:r>
        <w:tab/>
      </w:r>
      <w:r>
        <w:tab/>
      </w:r>
      <w:r>
        <w:tab/>
      </w:r>
      <w:r>
        <w:tab/>
        <w:t xml:space="preserve">5. </w:t>
      </w:r>
      <w:r w:rsidRPr="00CF2EE3">
        <w:t>Product packaging or product labels as required by the Specifications.</w:t>
      </w:r>
      <w:r>
        <w:t xml:space="preserve"> </w:t>
      </w:r>
    </w:p>
    <w:p w14:paraId="1CB79EA3" w14:textId="77777777" w:rsidR="00860E19" w:rsidRDefault="00860E19" w:rsidP="00860E19">
      <w:pPr>
        <w:pStyle w:val="BodyText"/>
      </w:pPr>
      <w:r>
        <w:tab/>
      </w:r>
      <w:r>
        <w:tab/>
      </w:r>
      <w:r>
        <w:tab/>
      </w:r>
      <w:r>
        <w:tab/>
      </w:r>
      <w:r>
        <w:tab/>
        <w:t>6. Construction material percentages and country source of materials.</w:t>
      </w:r>
    </w:p>
    <w:p w14:paraId="4B4D95AD" w14:textId="77777777" w:rsidR="00860E19" w:rsidRPr="0053360D" w:rsidRDefault="00860E19" w:rsidP="00860E19">
      <w:pPr>
        <w:pStyle w:val="BodyText"/>
      </w:pPr>
      <w:r>
        <w:tab/>
      </w:r>
      <w:r>
        <w:tab/>
      </w:r>
      <w:r>
        <w:tab/>
      </w:r>
      <w:r>
        <w:tab/>
      </w:r>
      <w:r>
        <w:tab/>
        <w:t>7. Last two manufacturing steps and country of manufacture.</w:t>
      </w:r>
    </w:p>
    <w:p w14:paraId="7A73EC1B" w14:textId="77777777" w:rsidR="00860E19" w:rsidRPr="00C97FC1" w:rsidRDefault="00860E19" w:rsidP="00860E1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C35B4FB" w14:textId="77777777" w:rsidR="00860E19" w:rsidRDefault="00860E19" w:rsidP="00860E19">
      <w:pPr>
        <w:pStyle w:val="BodyText"/>
      </w:pPr>
      <w:r>
        <w:tab/>
      </w:r>
      <w:r>
        <w:tab/>
      </w:r>
      <w:r>
        <w:tab/>
      </w:r>
      <w:r>
        <w:tab/>
      </w:r>
      <w:r>
        <w:tab/>
        <w:t xml:space="preserve">9. </w:t>
      </w:r>
      <w:r w:rsidRPr="00555446">
        <w:t>Applications must be signed by a legally responsible person employed by the manufacturer of the product.</w:t>
      </w:r>
    </w:p>
    <w:p w14:paraId="436CCDAF" w14:textId="35CD1D33" w:rsidR="00860E19" w:rsidRPr="00C97FC1" w:rsidRDefault="00860E19" w:rsidP="00860E19">
      <w:pPr>
        <w:pStyle w:val="BodyText"/>
        <w:ind w:left="56"/>
      </w:pPr>
      <w:r>
        <w:t>R</w:t>
      </w:r>
      <w:r w:rsidRPr="00C97FC1">
        <w:t>equired test reports must be conducted by an independent laboratory or other independent testing facility</w:t>
      </w:r>
      <w:r>
        <w:t>. R</w:t>
      </w:r>
      <w:r w:rsidRPr="00C97FC1">
        <w:t>equired drawings and calculations must be signed and sealed by a Professional Engineer licensed in the State of Florida</w:t>
      </w:r>
      <w:r>
        <w:t>.</w:t>
      </w:r>
    </w:p>
    <w:p w14:paraId="401B9DDF" w14:textId="4FBD3031" w:rsidR="00860E19" w:rsidRPr="00C97FC1" w:rsidRDefault="00860E19" w:rsidP="00860E19">
      <w:pPr>
        <w:pStyle w:val="BodyText"/>
      </w:pPr>
      <w:r w:rsidRPr="00C97FC1">
        <w:tab/>
      </w:r>
      <w:r w:rsidRPr="00C97FC1">
        <w:tab/>
      </w:r>
      <w:r w:rsidRPr="00C97FC1">
        <w:tab/>
      </w:r>
      <w:r w:rsidRPr="00C97FC1">
        <w:tab/>
        <w:t xml:space="preserve">Products that have successfully completed the Department’s evaluation process are eligible for inclusion on the APL. Manufacturers are required to submit </w:t>
      </w:r>
      <w:r>
        <w:t>requests to the Department for</w:t>
      </w:r>
      <w:r w:rsidRPr="00C97FC1">
        <w:t xml:space="preserve"> approval </w:t>
      </w:r>
      <w:r>
        <w:t>of</w:t>
      </w:r>
      <w:r w:rsidRPr="00C97FC1">
        <w:t xml:space="preserve"> any modifications or alterations made to a product</w:t>
      </w:r>
      <w:r>
        <w:t xml:space="preserve"> listed on the APL.</w:t>
      </w:r>
      <w:r w:rsidRPr="00C97FC1">
        <w:t xml:space="preserve"> This includes, but is not limited to, design, </w:t>
      </w:r>
      <w:r>
        <w:t xml:space="preserve">raw </w:t>
      </w:r>
      <w:r w:rsidRPr="00C97FC1">
        <w:t xml:space="preserve">material, </w:t>
      </w:r>
      <w:r>
        <w:t xml:space="preserve"> or manufacturing process</w:t>
      </w:r>
      <w:r w:rsidRPr="00C97FC1">
        <w:t xml:space="preserve"> modifications. </w:t>
      </w:r>
      <w:r>
        <w:t>M</w:t>
      </w:r>
      <w:r w:rsidRPr="00C97FC1">
        <w:t>odification or alteration</w:t>
      </w:r>
      <w:r>
        <w:t xml:space="preserve"> requests</w:t>
      </w:r>
      <w:r w:rsidRPr="00C97FC1">
        <w:t xml:space="preserve"> must be submitted along with supporting document</w:t>
      </w:r>
      <w:r>
        <w:t>ation</w:t>
      </w:r>
      <w:r w:rsidRPr="00C97FC1">
        <w:t xml:space="preserve"> </w:t>
      </w:r>
      <w:r>
        <w:t xml:space="preserve">that the product continues to meet Section 6, the Specification, or </w:t>
      </w:r>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7E84520B" w14:textId="77777777" w:rsidR="00860E19" w:rsidRDefault="00860E19" w:rsidP="00860E19">
      <w:pPr>
        <w:pStyle w:val="BodyText"/>
      </w:pPr>
      <w:r w:rsidRPr="00C97FC1">
        <w:tab/>
      </w:r>
      <w:r w:rsidRPr="00C97FC1">
        <w:tab/>
      </w:r>
      <w:r w:rsidRPr="00C97FC1">
        <w:tab/>
      </w:r>
      <w:r w:rsidRPr="00C97FC1">
        <w:tab/>
        <w:t xml:space="preserve">Manufacturers must </w:t>
      </w:r>
      <w:r>
        <w:t>submit supporting documentation to the Department for a periodic review and re-approval of their</w:t>
      </w:r>
      <w:r w:rsidRPr="00C97FC1">
        <w:t xml:space="preserve"> APL products on or before the product’s original approval anniversary. </w:t>
      </w:r>
      <w:r>
        <w:t>APL products that are not re-approved may be removed from the APL.</w:t>
      </w:r>
      <w:r w:rsidRPr="00C97FC1">
        <w:t xml:space="preserve"> </w:t>
      </w:r>
      <w:r>
        <w:t xml:space="preserve">Documentation requirements for the product review and re-approval, including </w:t>
      </w:r>
      <w:r w:rsidRPr="00C97FC1">
        <w:t>schedule and criteria</w:t>
      </w:r>
      <w:r>
        <w:t>,</w:t>
      </w:r>
      <w:r w:rsidRPr="00C97FC1">
        <w:t xml:space="preserve"> are available on the Department’s website at the following URL: </w:t>
      </w:r>
    </w:p>
    <w:p w14:paraId="354C6EA0" w14:textId="77777777" w:rsidR="00860E19" w:rsidRDefault="00795911" w:rsidP="00860E19">
      <w:pPr>
        <w:pStyle w:val="BodyText"/>
      </w:pPr>
      <w:hyperlink r:id="rId14" w:history="1">
        <w:r w:rsidR="00860E19" w:rsidRPr="00D2685C">
          <w:rPr>
            <w:rStyle w:val="Hyperlink"/>
          </w:rPr>
          <w:t>https://www.fdot.gov/programmanagement/ProductEvaluation/Default.shtm</w:t>
        </w:r>
      </w:hyperlink>
      <w:r w:rsidR="00860E19">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C9490F">
      <w:pPr>
        <w:pStyle w:val="Article"/>
      </w:pPr>
      <w:r w:rsidRPr="00FE4904">
        <w:lastRenderedPageBreak/>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C9490F">
      <w:pPr>
        <w:pStyle w:val="Article"/>
      </w:pPr>
      <w:r w:rsidRPr="00FE4904">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C9490F">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lastRenderedPageBreak/>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2. Any investigations performed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llow for a 45</w:t>
      </w:r>
      <w:r w:rsidR="00754C17">
        <w:t> </w:t>
      </w:r>
      <w:r w:rsidR="00754C17" w:rsidRPr="003878CE">
        <w:t xml:space="preserve">calendar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llow for a 25</w:t>
      </w:r>
      <w:r w:rsidR="00754C17">
        <w:t> </w:t>
      </w:r>
      <w:r w:rsidR="00754C17" w:rsidRPr="003878CE">
        <w:t>calendar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664125E9" w14:textId="77777777" w:rsidR="00761B6D" w:rsidRPr="003D28EB" w:rsidRDefault="00761B6D" w:rsidP="00761B6D">
      <w:pPr>
        <w:pStyle w:val="Article"/>
      </w:pPr>
      <w:bookmarkStart w:id="20" w:name="_Toc52535184"/>
      <w:bookmarkStart w:id="21" w:name="_Toc52536770"/>
      <w:bookmarkStart w:id="22" w:name="_Toc52536841"/>
      <w:r w:rsidRPr="00E54181">
        <w:t>6-5 Products and Source of Supply.</w:t>
      </w:r>
    </w:p>
    <w:p w14:paraId="6C5851BB" w14:textId="77777777" w:rsidR="00761B6D" w:rsidRPr="003D28EB" w:rsidRDefault="00761B6D" w:rsidP="00761B6D">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34456F7" w14:textId="77777777" w:rsidR="00761B6D" w:rsidRPr="003D28EB" w:rsidRDefault="00761B6D" w:rsidP="00761B6D">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3FC90817" w14:textId="77777777" w:rsidR="00761B6D" w:rsidRPr="003D28EB" w:rsidRDefault="00761B6D" w:rsidP="00761B6D">
      <w:pPr>
        <w:pStyle w:val="BodyText"/>
      </w:pPr>
      <w:r w:rsidRPr="003D28EB">
        <w:lastRenderedPageBreak/>
        <w:tab/>
      </w:r>
      <w:r w:rsidRPr="003D28EB">
        <w:tab/>
      </w:r>
      <w:r w:rsidRPr="003D28EB">
        <w:tab/>
        <w:t xml:space="preserve">1. </w:t>
      </w:r>
      <w:r>
        <w:t>M</w:t>
      </w:r>
      <w:r w:rsidRPr="003D28EB">
        <w:t>aterials produced by convicts on parole, supervised release, or probation from a prison or,</w:t>
      </w:r>
    </w:p>
    <w:p w14:paraId="1E482357" w14:textId="77777777" w:rsidR="00761B6D" w:rsidRPr="003D28EB" w:rsidRDefault="00761B6D" w:rsidP="00761B6D">
      <w:pPr>
        <w:pStyle w:val="BodyText"/>
      </w:pPr>
      <w:r w:rsidRPr="003D28EB">
        <w:tab/>
      </w:r>
      <w:r w:rsidRPr="003D28EB">
        <w:tab/>
      </w:r>
      <w:r w:rsidRPr="003D28EB">
        <w:tab/>
        <w:t xml:space="preserve">2. </w:t>
      </w:r>
      <w:r>
        <w:t>M</w:t>
      </w:r>
      <w:r w:rsidRPr="003D28EB">
        <w:t>aterials produced in a qualified prison facility.</w:t>
      </w:r>
    </w:p>
    <w:p w14:paraId="508070EF" w14:textId="77777777" w:rsidR="00761B6D" w:rsidRPr="003D28EB" w:rsidRDefault="00761B6D" w:rsidP="00761B6D">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6A7960BB" w14:textId="77777777" w:rsidR="00761B6D" w:rsidRPr="00C57AF8" w:rsidRDefault="00761B6D" w:rsidP="00761B6D">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on the APL.</w:t>
      </w:r>
    </w:p>
    <w:p w14:paraId="4D80D2F4" w14:textId="27EEA90F" w:rsidR="00761B6D" w:rsidRPr="008B4388" w:rsidRDefault="00761B6D" w:rsidP="00761B6D">
      <w:pPr>
        <w:pStyle w:val="BodyText"/>
      </w:pPr>
      <w:r>
        <w:rPr>
          <w:b/>
          <w:bCs/>
        </w:rPr>
        <w:tab/>
      </w:r>
      <w:r>
        <w:rPr>
          <w:b/>
          <w:bCs/>
        </w:rPr>
        <w:tab/>
      </w:r>
      <w:r w:rsidRPr="003D28EB">
        <w:rPr>
          <w:b/>
          <w:bCs/>
        </w:rPr>
        <w:t>6-5.2</w:t>
      </w:r>
      <w:r w:rsidRPr="1227A6E1">
        <w:rPr>
          <w:b/>
          <w:bCs/>
        </w:rPr>
        <w:t>.1</w:t>
      </w:r>
      <w:r w:rsidRPr="003D28EB">
        <w:rPr>
          <w:b/>
          <w:bCs/>
        </w:rPr>
        <w:t xml:space="preserve"> Steel</w:t>
      </w:r>
      <w:r w:rsidRPr="1227A6E1">
        <w:rPr>
          <w:b/>
          <w:bCs/>
        </w:rPr>
        <w:t xml:space="preserve"> and Iron</w:t>
      </w:r>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6229BF7E" w14:textId="77777777" w:rsidR="00761B6D" w:rsidRDefault="00761B6D" w:rsidP="00761B6D">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76A43157" w14:textId="77777777" w:rsidR="00761B6D" w:rsidRPr="003D28EB" w:rsidRDefault="00761B6D" w:rsidP="00761B6D">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1405DE61" w14:textId="77777777" w:rsidR="00761B6D" w:rsidRDefault="00761B6D" w:rsidP="00761B6D">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p w14:paraId="4030E7CF" w14:textId="77777777" w:rsidR="00761B6D" w:rsidRPr="0003681E" w:rsidRDefault="00761B6D" w:rsidP="00761B6D">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w:t>
      </w:r>
      <w:r w:rsidRPr="003D28EB">
        <w:lastRenderedPageBreak/>
        <w:t>(EPA).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8D2516">
      <w:pPr>
        <w:pStyle w:val="Heading2"/>
      </w:pPr>
      <w:r>
        <w:t>SECTION 7</w:t>
      </w:r>
      <w:r w:rsidR="00DA2796" w:rsidRPr="00DA2796">
        <w:t xml:space="preserve"> – </w:t>
      </w:r>
      <w:r w:rsidR="00876F05">
        <w:t>LEGAL REQUIREMENTS AND RESPONSIBILITIES TO THE PUBLIC</w:t>
      </w:r>
      <w:r w:rsidR="00806F05">
        <w:t>.</w:t>
      </w:r>
      <w:bookmarkEnd w:id="20"/>
      <w:bookmarkEnd w:id="21"/>
      <w:bookmarkEnd w:id="22"/>
    </w:p>
    <w:p w14:paraId="55673729" w14:textId="77777777" w:rsidR="008D2516" w:rsidRDefault="00C9490F" w:rsidP="008D2516">
      <w:pPr>
        <w:pStyle w:val="BodyText"/>
      </w:pPr>
      <w:r>
        <w:tab/>
      </w:r>
      <w:r w:rsidRPr="00AA5E56">
        <w:rPr>
          <w:b/>
        </w:rPr>
        <w:t>7-1.1</w:t>
      </w:r>
      <w:r>
        <w:t xml:space="preserve"> </w:t>
      </w:r>
      <w:r w:rsidRPr="00806F05">
        <w:rPr>
          <w:b/>
        </w:rPr>
        <w:t>Compliance with FHWA 1273:</w:t>
      </w:r>
      <w:r>
        <w:t xml:space="preserve"> </w:t>
      </w:r>
      <w:r w:rsidR="008D2516">
        <w:t>The FHWA-1273 Electronic version, dated October 23, 2023 is posted on the Department’s website at the following URL address:</w:t>
      </w:r>
    </w:p>
    <w:p w14:paraId="73BC14C8" w14:textId="77777777" w:rsidR="008D2516" w:rsidRDefault="00795911" w:rsidP="008D2516">
      <w:pPr>
        <w:pStyle w:val="BodyText"/>
      </w:pPr>
      <w:hyperlink r:id="rId15" w:history="1">
        <w:r w:rsidR="008D2516" w:rsidRPr="00854E04">
          <w:rPr>
            <w:rStyle w:val="Hyperlink"/>
          </w:rPr>
          <w:t>https://fdotwww.blob.core.windows.net/sitefinity/docs/default-source/programmanagement/implemented/urlinspecs/files/fhwa_1273_revised-10-23-23.pdf?sfvrsn=d7604d20_1</w:t>
        </w:r>
      </w:hyperlink>
    </w:p>
    <w:p w14:paraId="19E1B3F2" w14:textId="11762449" w:rsidR="00806F05" w:rsidRDefault="00806F05" w:rsidP="00806F05">
      <w:pPr>
        <w:pStyle w:val="BodyText"/>
      </w:pPr>
      <w:r>
        <w:t>Take responsibility to obtain this information and comply with all requirements posted on this website up through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w:t>
      </w:r>
      <w:r w:rsidRPr="00135FA5">
        <w:rPr>
          <w:szCs w:val="24"/>
        </w:rPr>
        <w:lastRenderedPageBreak/>
        <w:t xml:space="preserve">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to conduct an investigation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w:t>
      </w:r>
      <w:r>
        <w:lastRenderedPageBreak/>
        <w:t>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72F8D82C" w14:textId="77777777" w:rsidR="00FE4904" w:rsidRDefault="00FE4904" w:rsidP="00C9490F">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Do not operate on any road, street or bridge including a Department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sidRPr="0044727F">
        <w:rPr>
          <w:b/>
          <w:bCs/>
        </w:rPr>
        <w:t>7-7.5</w:t>
      </w:r>
      <w:r>
        <w:rPr>
          <w:b/>
          <w:bCs/>
        </w:rPr>
        <w:t xml:space="preserve">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a. In excess of 90,000 lbs crossing bridge structures.</w:t>
      </w:r>
    </w:p>
    <w:p w14:paraId="39951645" w14:textId="77777777" w:rsidR="005302C5" w:rsidRDefault="005302C5" w:rsidP="005302C5">
      <w:pPr>
        <w:pStyle w:val="BodyText"/>
      </w:pPr>
      <w:r>
        <w:lastRenderedPageBreak/>
        <w:tab/>
      </w:r>
      <w:r>
        <w:tab/>
      </w:r>
      <w:r>
        <w:tab/>
        <w:t xml:space="preserve">b. Less than 90,000 lbs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C9490F">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2170"/>
        <w:gridCol w:w="6153"/>
      </w:tblGrid>
      <w:tr w:rsidR="00C708F5" w14:paraId="5825DA26" w14:textId="77777777" w:rsidTr="00AB3E8A">
        <w:tc>
          <w:tcPr>
            <w:tcW w:w="561" w:type="pct"/>
            <w:shd w:val="clear" w:color="auto" w:fill="auto"/>
            <w:vAlign w:val="center"/>
          </w:tcPr>
          <w:p w14:paraId="3EA1C076" w14:textId="77777777" w:rsidR="00C708F5" w:rsidRPr="003E7B78" w:rsidRDefault="00C708F5" w:rsidP="00D7403A">
            <w:pPr>
              <w:pStyle w:val="BodyText"/>
              <w:jc w:val="center"/>
            </w:pPr>
            <w:bookmarkStart w:id="23" w:name="_Hlk118882770"/>
            <w:r w:rsidRPr="003E7B78">
              <w:t>Wage Rate Decision Number</w:t>
            </w:r>
          </w:p>
        </w:tc>
        <w:tc>
          <w:tcPr>
            <w:tcW w:w="1120" w:type="pct"/>
            <w:vAlign w:val="center"/>
          </w:tcPr>
          <w:p w14:paraId="5E613825" w14:textId="77777777" w:rsidR="00C708F5" w:rsidRPr="003E7B78" w:rsidRDefault="00C708F5" w:rsidP="00D7403A">
            <w:pPr>
              <w:pStyle w:val="BodyText"/>
              <w:jc w:val="center"/>
            </w:pPr>
            <w:r w:rsidRPr="003E7B78">
              <w:t>County</w:t>
            </w:r>
          </w:p>
        </w:tc>
        <w:tc>
          <w:tcPr>
            <w:tcW w:w="3319" w:type="pct"/>
            <w:shd w:val="clear" w:color="auto" w:fill="auto"/>
            <w:vAlign w:val="center"/>
          </w:tcPr>
          <w:p w14:paraId="52B3D602" w14:textId="77777777" w:rsidR="00C708F5" w:rsidRPr="003E7B78" w:rsidRDefault="00C708F5" w:rsidP="00D7403A">
            <w:pPr>
              <w:pStyle w:val="BodyText"/>
              <w:jc w:val="center"/>
            </w:pPr>
            <w:r w:rsidRPr="003E7B78">
              <w:t>Associated Work</w:t>
            </w:r>
          </w:p>
        </w:tc>
      </w:tr>
      <w:tr w:rsidR="00C708F5" w14:paraId="2F854FCA" w14:textId="77777777" w:rsidTr="000B0843">
        <w:tc>
          <w:tcPr>
            <w:tcW w:w="561" w:type="pct"/>
            <w:shd w:val="clear" w:color="auto" w:fill="FFFFFF" w:themeFill="background1"/>
            <w:vAlign w:val="center"/>
          </w:tcPr>
          <w:p w14:paraId="3F2ED253" w14:textId="2E1387E9" w:rsidR="00C708F5" w:rsidRPr="00B77A6F" w:rsidRDefault="00B77A6F" w:rsidP="00D7403A">
            <w:pPr>
              <w:pStyle w:val="BodyText"/>
              <w:jc w:val="center"/>
            </w:pPr>
            <w:bookmarkStart w:id="24" w:name="Wage1"/>
            <w:r w:rsidRPr="003E7B78">
              <w:rPr>
                <w:highlight w:val="yellow"/>
              </w:rPr>
              <w:t>_____</w:t>
            </w:r>
            <w:bookmarkEnd w:id="24"/>
          </w:p>
        </w:tc>
        <w:tc>
          <w:tcPr>
            <w:tcW w:w="1120" w:type="pct"/>
            <w:shd w:val="clear" w:color="auto" w:fill="FFFFFF" w:themeFill="background1"/>
          </w:tcPr>
          <w:p w14:paraId="024790EC" w14:textId="0F475C57" w:rsidR="00C708F5" w:rsidRPr="00FD0D16" w:rsidRDefault="0078373B" w:rsidP="00D7403A">
            <w:pPr>
              <w:pStyle w:val="BodyText"/>
              <w:jc w:val="center"/>
            </w:pPr>
            <w:r w:rsidRPr="00FD0D16">
              <w:t>_</w:t>
            </w:r>
            <w:bookmarkStart w:id="25" w:name="County1"/>
            <w:r w:rsidRPr="003E7B78">
              <w:rPr>
                <w:highlight w:val="yellow"/>
              </w:rPr>
              <w:t>________________</w:t>
            </w:r>
            <w:bookmarkEnd w:id="25"/>
            <w:r w:rsidRPr="00FD0D16">
              <w:t>_</w:t>
            </w:r>
          </w:p>
        </w:tc>
        <w:tc>
          <w:tcPr>
            <w:tcW w:w="3319" w:type="pct"/>
            <w:shd w:val="clear" w:color="auto" w:fill="FFFFFF" w:themeFill="background1"/>
            <w:vAlign w:val="center"/>
          </w:tcPr>
          <w:p w14:paraId="0E8F6E40" w14:textId="3CC1BC97" w:rsidR="00C708F5" w:rsidRPr="00FD0D16" w:rsidRDefault="0078373B" w:rsidP="00D7403A">
            <w:pPr>
              <w:pStyle w:val="BodyText"/>
              <w:jc w:val="center"/>
            </w:pPr>
            <w:r w:rsidRPr="00FD0D16">
              <w:t>_</w:t>
            </w:r>
            <w:bookmarkStart w:id="26" w:name="Work1"/>
            <w:r w:rsidRPr="003E7B78">
              <w:rPr>
                <w:highlight w:val="yellow"/>
              </w:rPr>
              <w:t>________________________________________________</w:t>
            </w:r>
            <w:bookmarkEnd w:id="26"/>
            <w:r w:rsidRPr="00FD0D16">
              <w:t>__</w:t>
            </w:r>
          </w:p>
        </w:tc>
      </w:tr>
      <w:tr w:rsidR="00C708F5" w14:paraId="163643F8" w14:textId="77777777" w:rsidTr="00C708F5">
        <w:tc>
          <w:tcPr>
            <w:tcW w:w="561" w:type="pct"/>
            <w:shd w:val="clear" w:color="auto" w:fill="FFFFFF" w:themeFill="background1"/>
            <w:vAlign w:val="center"/>
          </w:tcPr>
          <w:p w14:paraId="2852CE41" w14:textId="51F1979D" w:rsidR="00C708F5" w:rsidRPr="00FD0D16" w:rsidRDefault="0078373B" w:rsidP="00D7403A">
            <w:pPr>
              <w:pStyle w:val="BodyText"/>
              <w:jc w:val="center"/>
            </w:pPr>
            <w:r w:rsidRPr="00FD0D16">
              <w:t>_</w:t>
            </w:r>
            <w:bookmarkStart w:id="27" w:name="Wage2"/>
            <w:r w:rsidRPr="00FD0D16">
              <w:t>_</w:t>
            </w:r>
            <w:r w:rsidRPr="003E7B78">
              <w:rPr>
                <w:highlight w:val="yellow"/>
              </w:rPr>
              <w:t>_____</w:t>
            </w:r>
            <w:bookmarkEnd w:id="27"/>
            <w:r w:rsidRPr="00FD0D16">
              <w:t>_</w:t>
            </w:r>
          </w:p>
        </w:tc>
        <w:tc>
          <w:tcPr>
            <w:tcW w:w="1120" w:type="pct"/>
            <w:shd w:val="clear" w:color="auto" w:fill="FFFFFF" w:themeFill="background1"/>
          </w:tcPr>
          <w:p w14:paraId="0BBF4D3D" w14:textId="23349338" w:rsidR="00C708F5" w:rsidRPr="00FD0D16" w:rsidRDefault="0078373B" w:rsidP="00D7403A">
            <w:pPr>
              <w:pStyle w:val="BodyText"/>
              <w:jc w:val="center"/>
            </w:pPr>
            <w:r w:rsidRPr="00FD0D16">
              <w:t>_</w:t>
            </w:r>
            <w:bookmarkStart w:id="28" w:name="County2"/>
            <w:r w:rsidRPr="003E7B78">
              <w:rPr>
                <w:highlight w:val="yellow"/>
              </w:rPr>
              <w:t>________________</w:t>
            </w:r>
            <w:bookmarkEnd w:id="28"/>
            <w:r w:rsidRPr="00FD0D16">
              <w:t>_</w:t>
            </w:r>
          </w:p>
        </w:tc>
        <w:tc>
          <w:tcPr>
            <w:tcW w:w="3319" w:type="pct"/>
            <w:shd w:val="clear" w:color="auto" w:fill="FFFFFF" w:themeFill="background1"/>
            <w:vAlign w:val="center"/>
          </w:tcPr>
          <w:p w14:paraId="4502C46C" w14:textId="494C1610" w:rsidR="00C708F5" w:rsidRPr="00FD0D16" w:rsidRDefault="0078373B" w:rsidP="00D7403A">
            <w:pPr>
              <w:pStyle w:val="BodyText"/>
              <w:jc w:val="center"/>
            </w:pPr>
            <w:r w:rsidRPr="00FD0D16">
              <w:t>_</w:t>
            </w:r>
            <w:bookmarkStart w:id="29" w:name="Work2"/>
            <w:r w:rsidRPr="003E7B78">
              <w:rPr>
                <w:highlight w:val="yellow"/>
              </w:rPr>
              <w:t>________________________________________________</w:t>
            </w:r>
            <w:bookmarkEnd w:id="29"/>
            <w:r w:rsidRPr="00FD0D16">
              <w:t>__</w:t>
            </w:r>
          </w:p>
        </w:tc>
      </w:tr>
    </w:tbl>
    <w:bookmarkEnd w:id="23"/>
    <w:p w14:paraId="2E09ADF5" w14:textId="037D6756" w:rsidR="0048202C" w:rsidRDefault="0048202C" w:rsidP="0048202C">
      <w:pPr>
        <w:pStyle w:val="BodyText"/>
      </w:pPr>
      <w:r>
        <w:t>Review the General Decisions for all classifications necessary to complete the project. Request additional classifications through the Engineer’s office when needed.</w:t>
      </w:r>
    </w:p>
    <w:p w14:paraId="22887BD5" w14:textId="77777777" w:rsidR="00A22521" w:rsidRDefault="00A22521" w:rsidP="00C9490F">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1. Withholding monthly progress payments;</w:t>
      </w:r>
    </w:p>
    <w:p w14:paraId="5E4D202D" w14:textId="77777777" w:rsidR="00AF60E3" w:rsidRDefault="00AF60E3" w:rsidP="00E66101">
      <w:pPr>
        <w:pStyle w:val="BodyText"/>
      </w:pPr>
      <w:r>
        <w:lastRenderedPageBreak/>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b. Providing assistance to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Specifications;</w:t>
      </w:r>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DBEs;</w:t>
      </w:r>
    </w:p>
    <w:p w14:paraId="090F5AB2" w14:textId="77777777" w:rsidR="00E66101" w:rsidRPr="00A47680" w:rsidRDefault="00E66101" w:rsidP="003F719C">
      <w:pPr>
        <w:pStyle w:val="BodyText"/>
      </w:pPr>
      <w:r w:rsidRPr="00A47680">
        <w:lastRenderedPageBreak/>
        <w:tab/>
      </w:r>
      <w:r w:rsidRPr="00A47680">
        <w:tab/>
      </w:r>
      <w:r>
        <w:tab/>
        <w:t>3.</w:t>
      </w:r>
      <w:r w:rsidRPr="00A47680">
        <w:t xml:space="preserve"> the dollar value of the Contracts awarded to DBEs;</w:t>
      </w:r>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amount;</w:t>
      </w:r>
    </w:p>
    <w:p w14:paraId="697E9C7B" w14:textId="77777777" w:rsidR="00E66101" w:rsidRPr="00A47680" w:rsidRDefault="00E66101" w:rsidP="003F719C">
      <w:pPr>
        <w:pStyle w:val="BodyText"/>
      </w:pPr>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lastRenderedPageBreak/>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C9490F">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9C4EC7" w:rsidRPr="009C4EC7" w14:paraId="559A9F68" w14:textId="77777777" w:rsidTr="0048202C">
        <w:trPr>
          <w:tblHeader/>
        </w:trPr>
        <w:tc>
          <w:tcPr>
            <w:tcW w:w="3764" w:type="pct"/>
          </w:tcPr>
          <w:p w14:paraId="0E969F90" w14:textId="77777777" w:rsidR="009C4EC7" w:rsidRPr="009C4EC7" w:rsidRDefault="009C4EC7" w:rsidP="0044727F">
            <w:pPr>
              <w:pStyle w:val="BodyText"/>
              <w:jc w:val="center"/>
            </w:pPr>
            <w:r w:rsidRPr="009C4EC7">
              <w:t>Estimated Contract Amount</w:t>
            </w:r>
          </w:p>
        </w:tc>
        <w:tc>
          <w:tcPr>
            <w:tcW w:w="1236" w:type="pct"/>
          </w:tcPr>
          <w:p w14:paraId="4374096E" w14:textId="77777777" w:rsidR="009C4EC7" w:rsidRPr="009C4EC7" w:rsidRDefault="009C4EC7" w:rsidP="0044727F">
            <w:pPr>
              <w:pStyle w:val="BodyText"/>
              <w:jc w:val="center"/>
            </w:pPr>
            <w:r w:rsidRPr="009C4EC7">
              <w:t>Trainees Required</w:t>
            </w:r>
          </w:p>
        </w:tc>
      </w:tr>
      <w:tr w:rsidR="009C4EC7" w:rsidRPr="009C4EC7" w14:paraId="4011E305" w14:textId="77777777" w:rsidTr="0048202C">
        <w:tc>
          <w:tcPr>
            <w:tcW w:w="3764" w:type="pct"/>
          </w:tcPr>
          <w:p w14:paraId="27E2443B" w14:textId="77777777" w:rsidR="009C4EC7" w:rsidRPr="009C4EC7" w:rsidRDefault="009C4EC7" w:rsidP="0044727F">
            <w:pPr>
              <w:pStyle w:val="BodyText"/>
              <w:jc w:val="center"/>
            </w:pPr>
            <w:r w:rsidRPr="009C4EC7">
              <w:t>$2,000,000 or less</w:t>
            </w:r>
          </w:p>
        </w:tc>
        <w:tc>
          <w:tcPr>
            <w:tcW w:w="1236" w:type="pct"/>
          </w:tcPr>
          <w:p w14:paraId="2E60510B" w14:textId="77777777" w:rsidR="009C4EC7" w:rsidRPr="009C4EC7" w:rsidRDefault="009C4EC7" w:rsidP="0044727F">
            <w:pPr>
              <w:pStyle w:val="BodyText"/>
              <w:jc w:val="center"/>
            </w:pPr>
            <w:r w:rsidRPr="009C4EC7">
              <w:t>0</w:t>
            </w:r>
          </w:p>
        </w:tc>
      </w:tr>
      <w:tr w:rsidR="009C4EC7" w:rsidRPr="009C4EC7" w14:paraId="23E30138" w14:textId="77777777" w:rsidTr="0048202C">
        <w:tc>
          <w:tcPr>
            <w:tcW w:w="3764" w:type="pct"/>
          </w:tcPr>
          <w:p w14:paraId="093F105C" w14:textId="77777777" w:rsidR="009C4EC7" w:rsidRPr="009C4EC7" w:rsidRDefault="009C4EC7" w:rsidP="0044727F">
            <w:pPr>
              <w:pStyle w:val="BodyText"/>
              <w:jc w:val="center"/>
            </w:pPr>
            <w:r w:rsidRPr="009C4EC7">
              <w:t>Over $2,000,000 to $4,000,000</w:t>
            </w:r>
          </w:p>
        </w:tc>
        <w:tc>
          <w:tcPr>
            <w:tcW w:w="1236" w:type="pct"/>
          </w:tcPr>
          <w:p w14:paraId="53634F38" w14:textId="77777777" w:rsidR="009C4EC7" w:rsidRPr="009C4EC7" w:rsidRDefault="009C4EC7" w:rsidP="0044727F">
            <w:pPr>
              <w:pStyle w:val="BodyText"/>
              <w:jc w:val="center"/>
            </w:pPr>
            <w:r w:rsidRPr="009C4EC7">
              <w:t>2</w:t>
            </w:r>
          </w:p>
        </w:tc>
      </w:tr>
      <w:tr w:rsidR="009C4EC7" w:rsidRPr="009C4EC7" w14:paraId="1590B4EA" w14:textId="77777777" w:rsidTr="0048202C">
        <w:tc>
          <w:tcPr>
            <w:tcW w:w="3764" w:type="pct"/>
          </w:tcPr>
          <w:p w14:paraId="56B28E12" w14:textId="77777777" w:rsidR="009C4EC7" w:rsidRPr="009C4EC7" w:rsidRDefault="009C4EC7" w:rsidP="0044727F">
            <w:pPr>
              <w:pStyle w:val="BodyText"/>
              <w:jc w:val="center"/>
            </w:pPr>
            <w:r w:rsidRPr="009C4EC7">
              <w:t>Over $4,000,000 to $6,000,000</w:t>
            </w:r>
          </w:p>
        </w:tc>
        <w:tc>
          <w:tcPr>
            <w:tcW w:w="1236" w:type="pct"/>
          </w:tcPr>
          <w:p w14:paraId="1B012261" w14:textId="77777777" w:rsidR="009C4EC7" w:rsidRPr="009C4EC7" w:rsidRDefault="009C4EC7" w:rsidP="0044727F">
            <w:pPr>
              <w:pStyle w:val="BodyText"/>
              <w:jc w:val="center"/>
            </w:pPr>
            <w:r w:rsidRPr="009C4EC7">
              <w:t>3</w:t>
            </w:r>
          </w:p>
        </w:tc>
      </w:tr>
      <w:tr w:rsidR="009C4EC7" w:rsidRPr="009C4EC7" w14:paraId="35B666E4" w14:textId="77777777" w:rsidTr="0048202C">
        <w:tc>
          <w:tcPr>
            <w:tcW w:w="3764" w:type="pct"/>
          </w:tcPr>
          <w:p w14:paraId="6B792808" w14:textId="77777777" w:rsidR="009C4EC7" w:rsidRPr="009C4EC7" w:rsidRDefault="009C4EC7" w:rsidP="0044727F">
            <w:pPr>
              <w:pStyle w:val="BodyText"/>
              <w:jc w:val="center"/>
            </w:pPr>
            <w:r w:rsidRPr="009C4EC7">
              <w:t>Over $6,000,000 to $12,000,000</w:t>
            </w:r>
          </w:p>
        </w:tc>
        <w:tc>
          <w:tcPr>
            <w:tcW w:w="1236" w:type="pct"/>
          </w:tcPr>
          <w:p w14:paraId="2201AF7F" w14:textId="77777777" w:rsidR="009C4EC7" w:rsidRPr="009C4EC7" w:rsidRDefault="009C4EC7" w:rsidP="0044727F">
            <w:pPr>
              <w:pStyle w:val="BodyText"/>
              <w:jc w:val="center"/>
            </w:pPr>
            <w:r w:rsidRPr="009C4EC7">
              <w:t>5</w:t>
            </w:r>
          </w:p>
        </w:tc>
      </w:tr>
      <w:tr w:rsidR="009C4EC7" w:rsidRPr="009C4EC7" w14:paraId="2423EE5D" w14:textId="77777777" w:rsidTr="0048202C">
        <w:tc>
          <w:tcPr>
            <w:tcW w:w="3764" w:type="pct"/>
          </w:tcPr>
          <w:p w14:paraId="319604CE" w14:textId="77777777" w:rsidR="009C4EC7" w:rsidRPr="009C4EC7" w:rsidRDefault="009C4EC7" w:rsidP="0044727F">
            <w:pPr>
              <w:pStyle w:val="BodyText"/>
              <w:jc w:val="center"/>
            </w:pPr>
            <w:r w:rsidRPr="009C4EC7">
              <w:t>Over $12,000,000 to $18,000,000</w:t>
            </w:r>
          </w:p>
        </w:tc>
        <w:tc>
          <w:tcPr>
            <w:tcW w:w="1236" w:type="pct"/>
          </w:tcPr>
          <w:p w14:paraId="634333B7" w14:textId="77777777" w:rsidR="009C4EC7" w:rsidRPr="009C4EC7" w:rsidRDefault="009C4EC7" w:rsidP="0044727F">
            <w:pPr>
              <w:pStyle w:val="BodyText"/>
              <w:jc w:val="center"/>
            </w:pPr>
            <w:r w:rsidRPr="009C4EC7">
              <w:t>7</w:t>
            </w:r>
          </w:p>
        </w:tc>
      </w:tr>
      <w:tr w:rsidR="009C4EC7" w:rsidRPr="009C4EC7" w14:paraId="4454779F" w14:textId="77777777" w:rsidTr="0048202C">
        <w:tc>
          <w:tcPr>
            <w:tcW w:w="3764" w:type="pct"/>
          </w:tcPr>
          <w:p w14:paraId="117C3B6E" w14:textId="77777777" w:rsidR="009C4EC7" w:rsidRPr="009C4EC7" w:rsidRDefault="009C4EC7" w:rsidP="0044727F">
            <w:pPr>
              <w:pStyle w:val="BodyText"/>
              <w:jc w:val="center"/>
            </w:pPr>
            <w:r w:rsidRPr="009C4EC7">
              <w:t>Over $18,000,000 to $24,000,000</w:t>
            </w:r>
          </w:p>
        </w:tc>
        <w:tc>
          <w:tcPr>
            <w:tcW w:w="1236" w:type="pct"/>
          </w:tcPr>
          <w:p w14:paraId="6600B609" w14:textId="77777777" w:rsidR="009C4EC7" w:rsidRPr="009C4EC7" w:rsidRDefault="009C4EC7" w:rsidP="0044727F">
            <w:pPr>
              <w:pStyle w:val="BodyText"/>
              <w:jc w:val="center"/>
            </w:pPr>
            <w:r w:rsidRPr="009C4EC7">
              <w:t>9</w:t>
            </w:r>
          </w:p>
        </w:tc>
      </w:tr>
      <w:tr w:rsidR="009C4EC7" w:rsidRPr="009C4EC7" w14:paraId="547DB971" w14:textId="77777777" w:rsidTr="0048202C">
        <w:tc>
          <w:tcPr>
            <w:tcW w:w="3764" w:type="pct"/>
          </w:tcPr>
          <w:p w14:paraId="777DEE5E" w14:textId="77777777" w:rsidR="009C4EC7" w:rsidRPr="009C4EC7" w:rsidRDefault="009C4EC7" w:rsidP="0044727F">
            <w:pPr>
              <w:pStyle w:val="BodyText"/>
              <w:jc w:val="center"/>
            </w:pPr>
            <w:r w:rsidRPr="009C4EC7">
              <w:lastRenderedPageBreak/>
              <w:t>Over $24,000,000 to $31,000,000</w:t>
            </w:r>
          </w:p>
        </w:tc>
        <w:tc>
          <w:tcPr>
            <w:tcW w:w="1236" w:type="pct"/>
          </w:tcPr>
          <w:p w14:paraId="352E83A9" w14:textId="77777777" w:rsidR="009C4EC7" w:rsidRPr="009C4EC7" w:rsidRDefault="009C4EC7" w:rsidP="0044727F">
            <w:pPr>
              <w:pStyle w:val="BodyText"/>
              <w:jc w:val="center"/>
            </w:pPr>
            <w:r w:rsidRPr="009C4EC7">
              <w:t>12</w:t>
            </w:r>
          </w:p>
        </w:tc>
      </w:tr>
      <w:tr w:rsidR="009C4EC7" w:rsidRPr="009C4EC7" w14:paraId="7077D3A5" w14:textId="77777777" w:rsidTr="0048202C">
        <w:tc>
          <w:tcPr>
            <w:tcW w:w="3764" w:type="pct"/>
          </w:tcPr>
          <w:p w14:paraId="76401617" w14:textId="77777777" w:rsidR="009C4EC7" w:rsidRPr="009C4EC7" w:rsidRDefault="009C4EC7" w:rsidP="0044727F">
            <w:pPr>
              <w:pStyle w:val="BodyText"/>
              <w:jc w:val="center"/>
            </w:pPr>
            <w:r w:rsidRPr="009C4EC7">
              <w:t>Over $31,000,000 to $37,000,000</w:t>
            </w:r>
          </w:p>
        </w:tc>
        <w:tc>
          <w:tcPr>
            <w:tcW w:w="1236" w:type="pct"/>
          </w:tcPr>
          <w:p w14:paraId="139C5BBB" w14:textId="77777777" w:rsidR="009C4EC7" w:rsidRPr="009C4EC7" w:rsidRDefault="009C4EC7" w:rsidP="0044727F">
            <w:pPr>
              <w:pStyle w:val="BodyText"/>
              <w:jc w:val="center"/>
            </w:pPr>
            <w:r w:rsidRPr="009C4EC7">
              <w:t>13</w:t>
            </w:r>
          </w:p>
        </w:tc>
      </w:tr>
      <w:tr w:rsidR="009C4EC7" w:rsidRPr="009C4EC7" w14:paraId="26582C11" w14:textId="77777777" w:rsidTr="0048202C">
        <w:tc>
          <w:tcPr>
            <w:tcW w:w="3764" w:type="pct"/>
          </w:tcPr>
          <w:p w14:paraId="3FFF626B" w14:textId="77777777" w:rsidR="009C4EC7" w:rsidRPr="009C4EC7" w:rsidRDefault="009C4EC7" w:rsidP="0044727F">
            <w:pPr>
              <w:pStyle w:val="BodyText"/>
              <w:jc w:val="center"/>
            </w:pPr>
            <w:r w:rsidRPr="009C4EC7">
              <w:t>Over $37,000,000 to $43,000,000</w:t>
            </w:r>
          </w:p>
        </w:tc>
        <w:tc>
          <w:tcPr>
            <w:tcW w:w="1236" w:type="pct"/>
          </w:tcPr>
          <w:p w14:paraId="436F77EA" w14:textId="77777777" w:rsidR="009C4EC7" w:rsidRPr="009C4EC7" w:rsidRDefault="009C4EC7" w:rsidP="0044727F">
            <w:pPr>
              <w:pStyle w:val="BodyText"/>
              <w:jc w:val="center"/>
            </w:pPr>
            <w:r w:rsidRPr="009C4EC7">
              <w:t>14</w:t>
            </w:r>
          </w:p>
        </w:tc>
      </w:tr>
      <w:tr w:rsidR="009C4EC7" w:rsidRPr="009C4EC7" w14:paraId="631081AB" w14:textId="77777777" w:rsidTr="0048202C">
        <w:tc>
          <w:tcPr>
            <w:tcW w:w="3764" w:type="pct"/>
          </w:tcPr>
          <w:p w14:paraId="1F9F5CC6" w14:textId="77777777" w:rsidR="009C4EC7" w:rsidRPr="009C4EC7" w:rsidRDefault="009C4EC7" w:rsidP="0044727F">
            <w:pPr>
              <w:pStyle w:val="BodyText"/>
              <w:jc w:val="center"/>
            </w:pPr>
            <w:r w:rsidRPr="009C4EC7">
              <w:t>Over $43,000,000 to $49,000,000</w:t>
            </w:r>
          </w:p>
        </w:tc>
        <w:tc>
          <w:tcPr>
            <w:tcW w:w="1236" w:type="pct"/>
          </w:tcPr>
          <w:p w14:paraId="3FB6CE2E" w14:textId="77777777" w:rsidR="009C4EC7" w:rsidRPr="009C4EC7" w:rsidRDefault="009C4EC7" w:rsidP="0044727F">
            <w:pPr>
              <w:pStyle w:val="BodyText"/>
              <w:jc w:val="center"/>
            </w:pPr>
            <w:r w:rsidRPr="009C4EC7">
              <w:t>15</w:t>
            </w:r>
          </w:p>
        </w:tc>
      </w:tr>
      <w:tr w:rsidR="009C4EC7" w:rsidRPr="009C4EC7" w14:paraId="06A65743" w14:textId="77777777" w:rsidTr="0048202C">
        <w:tc>
          <w:tcPr>
            <w:tcW w:w="3764" w:type="pct"/>
          </w:tcPr>
          <w:p w14:paraId="0B4B577D" w14:textId="77777777" w:rsidR="009C4EC7" w:rsidRPr="009C4EC7" w:rsidRDefault="009C4EC7" w:rsidP="0044727F">
            <w:pPr>
              <w:pStyle w:val="BodyText"/>
              <w:jc w:val="center"/>
            </w:pPr>
            <w:r w:rsidRPr="009C4EC7">
              <w:t>Over $49,000,000 to $55,000,000</w:t>
            </w:r>
          </w:p>
        </w:tc>
        <w:tc>
          <w:tcPr>
            <w:tcW w:w="1236" w:type="pct"/>
          </w:tcPr>
          <w:p w14:paraId="64680C22" w14:textId="77777777" w:rsidR="009C4EC7" w:rsidRPr="009C4EC7" w:rsidRDefault="009C4EC7" w:rsidP="0044727F">
            <w:pPr>
              <w:pStyle w:val="BodyText"/>
              <w:jc w:val="center"/>
            </w:pPr>
            <w:r w:rsidRPr="009C4EC7">
              <w:t>16</w:t>
            </w:r>
          </w:p>
        </w:tc>
      </w:tr>
      <w:tr w:rsidR="009C4EC7" w:rsidRPr="009C4EC7" w14:paraId="31F7F318" w14:textId="77777777" w:rsidTr="0048202C">
        <w:tc>
          <w:tcPr>
            <w:tcW w:w="3764" w:type="pct"/>
          </w:tcPr>
          <w:p w14:paraId="366E4FD3" w14:textId="77777777" w:rsidR="009C4EC7" w:rsidRPr="009C4EC7" w:rsidRDefault="009C4EC7" w:rsidP="0044727F">
            <w:pPr>
              <w:pStyle w:val="BodyText"/>
              <w:jc w:val="center"/>
            </w:pPr>
            <w:r w:rsidRPr="009C4EC7">
              <w:t>Over $55,000,000 to $62,000,000</w:t>
            </w:r>
          </w:p>
        </w:tc>
        <w:tc>
          <w:tcPr>
            <w:tcW w:w="1236" w:type="pct"/>
          </w:tcPr>
          <w:p w14:paraId="40F92B1E" w14:textId="77777777" w:rsidR="009C4EC7" w:rsidRPr="009C4EC7" w:rsidRDefault="009C4EC7" w:rsidP="0044727F">
            <w:pPr>
              <w:pStyle w:val="BodyText"/>
              <w:jc w:val="center"/>
            </w:pPr>
            <w:r w:rsidRPr="009C4EC7">
              <w:t>17</w:t>
            </w:r>
          </w:p>
        </w:tc>
      </w:tr>
      <w:tr w:rsidR="009C4EC7" w:rsidRPr="009C4EC7" w14:paraId="49DC4DB8" w14:textId="77777777" w:rsidTr="0048202C">
        <w:tc>
          <w:tcPr>
            <w:tcW w:w="3764" w:type="pct"/>
          </w:tcPr>
          <w:p w14:paraId="1035A75A" w14:textId="77777777" w:rsidR="009C4EC7" w:rsidRPr="009C4EC7" w:rsidRDefault="009C4EC7" w:rsidP="0044727F">
            <w:pPr>
              <w:pStyle w:val="BodyText"/>
              <w:jc w:val="center"/>
            </w:pPr>
            <w:r w:rsidRPr="009C4EC7">
              <w:t>Over $62,000,000 to $68,000,000</w:t>
            </w:r>
          </w:p>
        </w:tc>
        <w:tc>
          <w:tcPr>
            <w:tcW w:w="1236" w:type="pct"/>
          </w:tcPr>
          <w:p w14:paraId="7561F40B" w14:textId="77777777" w:rsidR="009C4EC7" w:rsidRPr="009C4EC7" w:rsidRDefault="009C4EC7" w:rsidP="0044727F">
            <w:pPr>
              <w:pStyle w:val="BodyText"/>
              <w:jc w:val="center"/>
            </w:pPr>
            <w:r w:rsidRPr="009C4EC7">
              <w:t>18</w:t>
            </w:r>
          </w:p>
        </w:tc>
      </w:tr>
      <w:tr w:rsidR="009C4EC7" w:rsidRPr="009C4EC7" w14:paraId="650B13E8" w14:textId="77777777" w:rsidTr="0048202C">
        <w:tc>
          <w:tcPr>
            <w:tcW w:w="3764" w:type="pct"/>
          </w:tcPr>
          <w:p w14:paraId="239E7246" w14:textId="77777777" w:rsidR="009C4EC7" w:rsidRPr="009C4EC7" w:rsidRDefault="009C4EC7" w:rsidP="0044727F">
            <w:pPr>
              <w:pStyle w:val="BodyText"/>
              <w:jc w:val="center"/>
            </w:pPr>
            <w:r w:rsidRPr="009C4EC7">
              <w:t>Over $68,000,000 to $74,000,000</w:t>
            </w:r>
          </w:p>
        </w:tc>
        <w:tc>
          <w:tcPr>
            <w:tcW w:w="1236" w:type="pct"/>
          </w:tcPr>
          <w:p w14:paraId="1092A686" w14:textId="77777777" w:rsidR="009C4EC7" w:rsidRPr="009C4EC7" w:rsidRDefault="009C4EC7" w:rsidP="0044727F">
            <w:pPr>
              <w:pStyle w:val="BodyText"/>
              <w:jc w:val="center"/>
            </w:pPr>
            <w:r w:rsidRPr="009C4EC7">
              <w:t>19</w:t>
            </w:r>
          </w:p>
        </w:tc>
      </w:tr>
      <w:tr w:rsidR="009C4EC7" w:rsidRPr="009C4EC7" w14:paraId="38BA8460" w14:textId="77777777" w:rsidTr="0048202C">
        <w:tc>
          <w:tcPr>
            <w:tcW w:w="3764" w:type="pct"/>
          </w:tcPr>
          <w:p w14:paraId="75079214" w14:textId="77777777" w:rsidR="009C4EC7" w:rsidRPr="009C4EC7" w:rsidRDefault="009C4EC7" w:rsidP="0044727F">
            <w:pPr>
              <w:pStyle w:val="BodyText"/>
              <w:jc w:val="center"/>
            </w:pPr>
            <w:r w:rsidRPr="009C4EC7">
              <w:t>Over $74,000,000 to $81,000,000</w:t>
            </w:r>
          </w:p>
        </w:tc>
        <w:tc>
          <w:tcPr>
            <w:tcW w:w="1236" w:type="pct"/>
          </w:tcPr>
          <w:p w14:paraId="3E7C1190" w14:textId="77777777" w:rsidR="009C4EC7" w:rsidRPr="009C4EC7" w:rsidRDefault="009C4EC7" w:rsidP="0044727F">
            <w:pPr>
              <w:pStyle w:val="BodyText"/>
              <w:jc w:val="center"/>
            </w:pPr>
            <w:r w:rsidRPr="009C4EC7">
              <w:t>20</w:t>
            </w:r>
          </w:p>
        </w:tc>
      </w:tr>
      <w:tr w:rsidR="009C4EC7" w:rsidRPr="009C4EC7" w14:paraId="058E7DBA" w14:textId="77777777" w:rsidTr="0048202C">
        <w:tc>
          <w:tcPr>
            <w:tcW w:w="3764" w:type="pct"/>
          </w:tcPr>
          <w:p w14:paraId="66752027" w14:textId="77777777" w:rsidR="009C4EC7" w:rsidRPr="009C4EC7" w:rsidRDefault="009C4EC7" w:rsidP="0044727F">
            <w:pPr>
              <w:pStyle w:val="BodyText"/>
              <w:jc w:val="center"/>
            </w:pPr>
            <w:r w:rsidRPr="009C4EC7">
              <w:t>Over $81,000,000 to $87,000,000</w:t>
            </w:r>
          </w:p>
        </w:tc>
        <w:tc>
          <w:tcPr>
            <w:tcW w:w="1236" w:type="pct"/>
          </w:tcPr>
          <w:p w14:paraId="365F6ABC" w14:textId="77777777" w:rsidR="009C4EC7" w:rsidRPr="009C4EC7" w:rsidRDefault="009C4EC7" w:rsidP="0044727F">
            <w:pPr>
              <w:pStyle w:val="BodyText"/>
              <w:jc w:val="center"/>
            </w:pPr>
            <w:r w:rsidRPr="009C4EC7">
              <w:t>21</w:t>
            </w:r>
          </w:p>
        </w:tc>
      </w:tr>
      <w:tr w:rsidR="009C4EC7" w:rsidRPr="009C4EC7" w14:paraId="5ABAB019" w14:textId="77777777" w:rsidTr="0048202C">
        <w:tc>
          <w:tcPr>
            <w:tcW w:w="3764" w:type="pct"/>
          </w:tcPr>
          <w:p w14:paraId="4679EA5D" w14:textId="77777777" w:rsidR="009C4EC7" w:rsidRPr="009C4EC7" w:rsidRDefault="009C4EC7" w:rsidP="0044727F">
            <w:pPr>
              <w:pStyle w:val="BodyText"/>
              <w:jc w:val="center"/>
            </w:pPr>
            <w:r w:rsidRPr="009C4EC7">
              <w:t>Over $87,000,000 to $93,000,000</w:t>
            </w:r>
          </w:p>
        </w:tc>
        <w:tc>
          <w:tcPr>
            <w:tcW w:w="1236" w:type="pct"/>
          </w:tcPr>
          <w:p w14:paraId="4E20C88D" w14:textId="77777777" w:rsidR="009C4EC7" w:rsidRPr="009C4EC7" w:rsidRDefault="009C4EC7" w:rsidP="0044727F">
            <w:pPr>
              <w:pStyle w:val="BodyText"/>
              <w:jc w:val="center"/>
            </w:pPr>
            <w:r w:rsidRPr="009C4EC7">
              <w:t>22</w:t>
            </w:r>
          </w:p>
        </w:tc>
      </w:tr>
      <w:tr w:rsidR="009C4EC7" w:rsidRPr="009C4EC7" w14:paraId="4F456E32" w14:textId="77777777" w:rsidTr="0048202C">
        <w:tc>
          <w:tcPr>
            <w:tcW w:w="3764" w:type="pct"/>
          </w:tcPr>
          <w:p w14:paraId="470297FB" w14:textId="77777777" w:rsidR="009C4EC7" w:rsidRPr="009C4EC7" w:rsidRDefault="009C4EC7" w:rsidP="0044727F">
            <w:pPr>
              <w:pStyle w:val="BodyText"/>
              <w:jc w:val="center"/>
            </w:pPr>
            <w:r w:rsidRPr="009C4EC7">
              <w:t>Over $93,000,000 to $99,000,000</w:t>
            </w:r>
          </w:p>
        </w:tc>
        <w:tc>
          <w:tcPr>
            <w:tcW w:w="1236" w:type="pct"/>
          </w:tcPr>
          <w:p w14:paraId="498D5D69" w14:textId="77777777" w:rsidR="009C4EC7" w:rsidRPr="009C4EC7" w:rsidRDefault="009C4EC7" w:rsidP="0044727F">
            <w:pPr>
              <w:pStyle w:val="BodyText"/>
              <w:jc w:val="center"/>
            </w:pPr>
            <w:r w:rsidRPr="009C4EC7">
              <w:t>23</w:t>
            </w:r>
          </w:p>
        </w:tc>
      </w:tr>
      <w:tr w:rsidR="009C4EC7" w:rsidRPr="009C4EC7" w14:paraId="4BF48FAF" w14:textId="77777777" w:rsidTr="0048202C">
        <w:tc>
          <w:tcPr>
            <w:tcW w:w="3764" w:type="pct"/>
          </w:tcPr>
          <w:p w14:paraId="35A140F7" w14:textId="77777777" w:rsidR="009C4EC7" w:rsidRPr="009C4EC7" w:rsidRDefault="009C4EC7" w:rsidP="0044727F">
            <w:pPr>
              <w:pStyle w:val="BodyText"/>
              <w:jc w:val="center"/>
            </w:pPr>
            <w:r w:rsidRPr="009C4EC7">
              <w:t>Over $99,000,000 to $105,000,000</w:t>
            </w:r>
          </w:p>
        </w:tc>
        <w:tc>
          <w:tcPr>
            <w:tcW w:w="1236" w:type="pct"/>
          </w:tcPr>
          <w:p w14:paraId="0646248B" w14:textId="77777777" w:rsidR="009C4EC7" w:rsidRPr="009C4EC7" w:rsidRDefault="009C4EC7" w:rsidP="0044727F">
            <w:pPr>
              <w:pStyle w:val="BodyText"/>
              <w:jc w:val="center"/>
            </w:pPr>
            <w:r w:rsidRPr="009C4EC7">
              <w:t>24</w:t>
            </w:r>
          </w:p>
        </w:tc>
      </w:tr>
      <w:tr w:rsidR="009C4EC7" w:rsidRPr="009C4EC7" w14:paraId="09266E37" w14:textId="77777777" w:rsidTr="0048202C">
        <w:tc>
          <w:tcPr>
            <w:tcW w:w="3764" w:type="pct"/>
          </w:tcPr>
          <w:p w14:paraId="00390658" w14:textId="77777777" w:rsidR="009C4EC7" w:rsidRPr="009C4EC7" w:rsidRDefault="009C4EC7" w:rsidP="0044727F">
            <w:pPr>
              <w:pStyle w:val="BodyText"/>
              <w:jc w:val="center"/>
            </w:pPr>
            <w:r w:rsidRPr="009C4EC7">
              <w:t>Over $105,000,000 to $112,000,000</w:t>
            </w:r>
          </w:p>
        </w:tc>
        <w:tc>
          <w:tcPr>
            <w:tcW w:w="1236" w:type="pct"/>
          </w:tcPr>
          <w:p w14:paraId="26B50250" w14:textId="77777777" w:rsidR="009C4EC7" w:rsidRPr="009C4EC7" w:rsidRDefault="009C4EC7" w:rsidP="0044727F">
            <w:pPr>
              <w:pStyle w:val="BodyText"/>
              <w:jc w:val="center"/>
            </w:pPr>
            <w:r w:rsidRPr="009C4EC7">
              <w:t>25</w:t>
            </w:r>
          </w:p>
        </w:tc>
      </w:tr>
      <w:tr w:rsidR="009C4EC7" w:rsidRPr="009C4EC7" w14:paraId="2551E53E" w14:textId="77777777" w:rsidTr="0048202C">
        <w:tc>
          <w:tcPr>
            <w:tcW w:w="3764" w:type="pct"/>
          </w:tcPr>
          <w:p w14:paraId="225EE9DB" w14:textId="5BAB054A" w:rsidR="009C4EC7" w:rsidRPr="009C4EC7" w:rsidRDefault="009C4EC7" w:rsidP="0044727F">
            <w:pPr>
              <w:pStyle w:val="BodyText"/>
              <w:jc w:val="center"/>
            </w:pPr>
            <w:r w:rsidRPr="009C4EC7">
              <w:t>Over $112,000,000 to $118,000,000</w:t>
            </w:r>
          </w:p>
        </w:tc>
        <w:tc>
          <w:tcPr>
            <w:tcW w:w="1236" w:type="pct"/>
          </w:tcPr>
          <w:p w14:paraId="2E3E410A" w14:textId="77777777" w:rsidR="009C4EC7" w:rsidRPr="009C4EC7" w:rsidRDefault="009C4EC7" w:rsidP="0044727F">
            <w:pPr>
              <w:pStyle w:val="BodyText"/>
              <w:jc w:val="center"/>
            </w:pPr>
            <w:r w:rsidRPr="009C4EC7">
              <w:t>26</w:t>
            </w:r>
          </w:p>
        </w:tc>
      </w:tr>
      <w:tr w:rsidR="009C4EC7" w:rsidRPr="009C4EC7" w14:paraId="74808553" w14:textId="77777777" w:rsidTr="0048202C">
        <w:tc>
          <w:tcPr>
            <w:tcW w:w="3764" w:type="pct"/>
          </w:tcPr>
          <w:p w14:paraId="51D42F60" w14:textId="77777777" w:rsidR="009C4EC7" w:rsidRPr="009C4EC7" w:rsidRDefault="009C4EC7" w:rsidP="0044727F">
            <w:pPr>
              <w:pStyle w:val="BodyText"/>
              <w:jc w:val="center"/>
            </w:pPr>
            <w:r w:rsidRPr="009C4EC7">
              <w:t>Over $118,000,000 to $124,000,000</w:t>
            </w:r>
          </w:p>
        </w:tc>
        <w:tc>
          <w:tcPr>
            <w:tcW w:w="1236" w:type="pct"/>
          </w:tcPr>
          <w:p w14:paraId="542A4406" w14:textId="77777777" w:rsidR="009C4EC7" w:rsidRPr="009C4EC7" w:rsidRDefault="009C4EC7" w:rsidP="0044727F">
            <w:pPr>
              <w:pStyle w:val="BodyText"/>
              <w:jc w:val="center"/>
            </w:pPr>
            <w:r w:rsidRPr="009C4EC7">
              <w:t>27</w:t>
            </w:r>
          </w:p>
        </w:tc>
      </w:tr>
      <w:tr w:rsidR="009C4EC7" w:rsidRPr="009C4EC7" w14:paraId="4D51A668" w14:textId="77777777" w:rsidTr="0048202C">
        <w:tc>
          <w:tcPr>
            <w:tcW w:w="3764" w:type="pct"/>
          </w:tcPr>
          <w:p w14:paraId="0187B79E" w14:textId="77777777" w:rsidR="009C4EC7" w:rsidRPr="009C4EC7" w:rsidRDefault="009C4EC7" w:rsidP="0044727F">
            <w:pPr>
              <w:pStyle w:val="BodyText"/>
              <w:jc w:val="center"/>
            </w:pPr>
            <w:r w:rsidRPr="009C4EC7">
              <w:t>Over $124,000,000 to $130,000,000</w:t>
            </w:r>
          </w:p>
        </w:tc>
        <w:tc>
          <w:tcPr>
            <w:tcW w:w="1236" w:type="pct"/>
          </w:tcPr>
          <w:p w14:paraId="4E9BE29E" w14:textId="77777777" w:rsidR="009C4EC7" w:rsidRPr="009C4EC7" w:rsidRDefault="009C4EC7" w:rsidP="0044727F">
            <w:pPr>
              <w:pStyle w:val="BodyText"/>
              <w:jc w:val="center"/>
            </w:pPr>
            <w:r w:rsidRPr="009C4EC7">
              <w:t>28</w:t>
            </w:r>
          </w:p>
        </w:tc>
      </w:tr>
      <w:tr w:rsidR="009C4EC7" w:rsidRPr="009C4EC7" w14:paraId="2BAAF10E" w14:textId="77777777" w:rsidTr="0048202C">
        <w:tc>
          <w:tcPr>
            <w:tcW w:w="3764" w:type="pct"/>
          </w:tcPr>
          <w:p w14:paraId="5069D55F" w14:textId="77777777" w:rsidR="009C4EC7" w:rsidRPr="009C4EC7" w:rsidRDefault="009C4EC7" w:rsidP="0044727F">
            <w:pPr>
              <w:pStyle w:val="BodyText"/>
              <w:jc w:val="center"/>
            </w:pPr>
            <w:r w:rsidRPr="009C4EC7">
              <w:t>Over $130,000,000 to *</w:t>
            </w:r>
          </w:p>
        </w:tc>
        <w:tc>
          <w:tcPr>
            <w:tcW w:w="1236" w:type="pct"/>
          </w:tcPr>
          <w:p w14:paraId="072B8571" w14:textId="77777777" w:rsidR="009C4EC7" w:rsidRPr="009C4EC7" w:rsidRDefault="009C4EC7" w:rsidP="0044727F">
            <w:pPr>
              <w:pStyle w:val="BodyText"/>
              <w:jc w:val="center"/>
            </w:pPr>
          </w:p>
        </w:tc>
      </w:tr>
      <w:tr w:rsidR="009C4EC7" w:rsidRPr="009C4EC7" w14:paraId="5E341E8B" w14:textId="77777777" w:rsidTr="0048202C">
        <w:tc>
          <w:tcPr>
            <w:tcW w:w="3764" w:type="pct"/>
          </w:tcPr>
          <w:p w14:paraId="57EE77FB" w14:textId="77777777" w:rsidR="009C4EC7" w:rsidRPr="009C4EC7" w:rsidRDefault="009C4EC7" w:rsidP="0044727F">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44727F">
            <w:pPr>
              <w:pStyle w:val="BodyText"/>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1. When a start date on the approved On-The-Job Training Schedule has been missed by 14 or more days;</w:t>
      </w:r>
    </w:p>
    <w:p w14:paraId="68E3D638" w14:textId="77777777" w:rsidR="009C4EC7" w:rsidRPr="009C4EC7" w:rsidRDefault="009C4EC7" w:rsidP="003F719C">
      <w:pPr>
        <w:pStyle w:val="BodyText"/>
      </w:pPr>
      <w:r w:rsidRPr="009C4EC7">
        <w:tab/>
      </w:r>
      <w:r w:rsidRPr="009C4EC7">
        <w:tab/>
        <w:t>2. When there is a change in previously approved classifications;</w:t>
      </w:r>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The following criteria will be used in determining whether or not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 xml:space="preserve">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w:t>
      </w:r>
      <w:r w:rsidRPr="009C4EC7">
        <w:lastRenderedPageBreak/>
        <w:t>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1913FA33" w14:textId="77777777" w:rsidR="009C4EC7" w:rsidRPr="009C4EC7" w:rsidRDefault="009C4EC7" w:rsidP="003F719C">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65B7E650" w14:textId="77777777" w:rsidR="009C4EC7" w:rsidRPr="009C4EC7" w:rsidRDefault="009C4EC7" w:rsidP="003F719C">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w:t>
      </w:r>
      <w:r w:rsidRPr="009C4EC7">
        <w:lastRenderedPageBreak/>
        <w:t>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as long as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lastRenderedPageBreak/>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The number of trainees may be distributed among the work classifications on the basis of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5120F980" w14:textId="2F03DB65" w:rsidR="008B7571" w:rsidRDefault="008B7571" w:rsidP="00C9490F">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A75BB6E" w14:textId="016A78D2" w:rsidR="00A22521" w:rsidRPr="00F97060" w:rsidRDefault="007375D3" w:rsidP="008D2516">
      <w:pPr>
        <w:pStyle w:val="Heading2"/>
      </w:pPr>
      <w:bookmarkStart w:id="30" w:name="_Toc52535185"/>
      <w:bookmarkStart w:id="31" w:name="_Toc52536771"/>
      <w:bookmarkStart w:id="32" w:name="_Toc52536842"/>
      <w:r>
        <w:t>SECTION 8</w:t>
      </w:r>
      <w:r w:rsidR="00A22521" w:rsidRPr="00F97060">
        <w:t xml:space="preserve"> </w:t>
      </w:r>
      <w:r w:rsidR="00285B92">
        <w:t>– PROSECUTION OF WORK</w:t>
      </w:r>
      <w:r w:rsidR="008F01B5">
        <w:t>.</w:t>
      </w:r>
      <w:bookmarkEnd w:id="30"/>
      <w:bookmarkEnd w:id="31"/>
      <w:bookmarkEnd w:id="32"/>
    </w:p>
    <w:p w14:paraId="61A42AB9" w14:textId="77777777" w:rsidR="009C4EC7" w:rsidRPr="009C4EC7" w:rsidRDefault="009C4EC7" w:rsidP="00C9490F">
      <w:pPr>
        <w:pStyle w:val="Article"/>
      </w:pPr>
      <w:r w:rsidRPr="009C4EC7">
        <w:t>8-1 Subletting or Assigning of Contracts.</w:t>
      </w:r>
    </w:p>
    <w:p w14:paraId="7207EB26" w14:textId="77777777" w:rsidR="009C4EC7" w:rsidRPr="009C4EC7" w:rsidRDefault="009C4EC7" w:rsidP="003F719C">
      <w:pPr>
        <w:pStyle w:val="BodyText"/>
      </w:pPr>
      <w:r w:rsidRPr="009C4EC7">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lastRenderedPageBreak/>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40A4F5B" w14:textId="77777777" w:rsidR="00E66101" w:rsidRPr="00E66101" w:rsidRDefault="00E66101" w:rsidP="003F719C">
      <w:pPr>
        <w:pStyle w:val="BodyText"/>
      </w:pPr>
      <w:r w:rsidRPr="00E66101">
        <w:tab/>
      </w:r>
      <w:r w:rsidRPr="00E66101">
        <w:tab/>
      </w:r>
      <w:r w:rsidRPr="00E66101">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1. The Contractor being unable to work at least 50% of the normal work day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33" w:name="_Hlk66350866"/>
      <w:r>
        <w:tab/>
      </w:r>
      <w:r>
        <w:tab/>
      </w:r>
      <w:r>
        <w:tab/>
        <w:t>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any and all rights to appeal the Department’s decision at a later time.</w:t>
      </w:r>
    </w:p>
    <w:bookmarkEnd w:id="33"/>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 xml:space="preserve">The Department will consider the delays in delivery of materials or component equipment that affect progress on a controlling item of work as a basis for granting a </w:t>
      </w:r>
      <w:r w:rsidRPr="00E66101">
        <w:lastRenderedPageBreak/>
        <w:t>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The Department will consider the affect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2. Utility work actually affected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tab/>
      </w:r>
      <w:r w:rsidRPr="00E66101">
        <w:tab/>
      </w:r>
      <w:r w:rsidRPr="00E66101">
        <w:tab/>
      </w:r>
      <w:r w:rsidRPr="00E66101">
        <w:tab/>
        <w:t>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 xml:space="preserve">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w:t>
      </w:r>
      <w:r w:rsidRPr="00E66101">
        <w:lastRenderedPageBreak/>
        <w:t>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C9490F">
      <w:pPr>
        <w:pStyle w:val="Article"/>
      </w:pPr>
      <w:r w:rsidRPr="00A50DEB">
        <w:t>8-10 Liquidated Damages for Failure to Complete the Work.</w:t>
      </w:r>
    </w:p>
    <w:p w14:paraId="1B41815A" w14:textId="77777777" w:rsidR="00C708F5" w:rsidRDefault="00C708F5" w:rsidP="00C708F5">
      <w:pPr>
        <w:pStyle w:val="BodyText"/>
      </w:pPr>
      <w:bookmarkStart w:id="34" w:name="_Hlk66350895"/>
      <w:r w:rsidRPr="00F43C3B">
        <w:tab/>
      </w:r>
      <w:r w:rsidRPr="00F43C3B">
        <w:rPr>
          <w:b/>
        </w:rPr>
        <w:t>8-10.2 Amount of Liquidated Damages</w:t>
      </w:r>
      <w:r w:rsidRPr="00F43C3B">
        <w:t xml:space="preserve">: </w:t>
      </w:r>
      <w:r w:rsidRPr="00F64605">
        <w:t>Applicable liquidated damages are the amounts established in the following schedule:</w:t>
      </w:r>
    </w:p>
    <w:p w14:paraId="3B0C24D9" w14:textId="77777777" w:rsidR="00C708F5" w:rsidRPr="00F64605" w:rsidRDefault="00C708F5" w:rsidP="00C708F5">
      <w:pPr>
        <w:pStyle w:val="BodyText"/>
      </w:pPr>
    </w:p>
    <w:p w14:paraId="5BEE79CA" w14:textId="77777777" w:rsidR="00C708F5" w:rsidRPr="00F64605" w:rsidRDefault="00C708F5" w:rsidP="00C708F5">
      <w:pPr>
        <w:tabs>
          <w:tab w:val="left" w:pos="720"/>
        </w:tabs>
        <w:ind w:left="1440"/>
        <w:rPr>
          <w:szCs w:val="20"/>
          <w:u w:val="single"/>
        </w:rPr>
      </w:pPr>
      <w:bookmarkStart w:id="35" w:name="_Hlk118882879"/>
      <w:r w:rsidRPr="00C708F5">
        <w:rPr>
          <w:rStyle w:val="BodyTextChar"/>
        </w:rPr>
        <w:t>Original Contract Amount</w:t>
      </w:r>
      <w:r w:rsidRPr="00C708F5">
        <w:rPr>
          <w:rStyle w:val="BodyTextChar"/>
        </w:rPr>
        <w:tab/>
        <w:t>Daily Charge Per Calendar Day</w:t>
      </w:r>
    </w:p>
    <w:p w14:paraId="66C315DE" w14:textId="6B699F51" w:rsidR="00C708F5" w:rsidRPr="00C708F5" w:rsidRDefault="00C708F5" w:rsidP="00C708F5">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652ADD88" w14:textId="6617D7D9"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38819C39" w14:textId="6763AF77"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5F530D2C" w14:textId="5E9D2334"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102D425B" w14:textId="75456EAD"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335749B8" w14:textId="5FD73E9E"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2E9753D3" w14:textId="18208225" w:rsidR="00C708F5" w:rsidRPr="00F64605" w:rsidRDefault="00C708F5" w:rsidP="00C708F5">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7E779EF7" w14:textId="322D83DC"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bookmarkEnd w:id="35"/>
    <w:p w14:paraId="4E1A575A" w14:textId="77777777" w:rsidR="00C708F5" w:rsidRPr="00C708F5" w:rsidRDefault="00C708F5" w:rsidP="00C708F5">
      <w:pPr>
        <w:keepLines/>
        <w:tabs>
          <w:tab w:val="right" w:leader="dot" w:pos="7200"/>
        </w:tabs>
        <w:spacing w:after="0" w:line="240" w:lineRule="auto"/>
        <w:ind w:firstLine="1440"/>
        <w:rPr>
          <w:rStyle w:val="BodyTextChar"/>
        </w:rPr>
      </w:pP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8D2516">
      <w:pPr>
        <w:pStyle w:val="Heading2"/>
      </w:pPr>
      <w:bookmarkStart w:id="36" w:name="_Toc52535186"/>
      <w:bookmarkStart w:id="37" w:name="_Toc52536772"/>
      <w:bookmarkStart w:id="38" w:name="_Toc52536843"/>
      <w:bookmarkEnd w:id="34"/>
      <w:r>
        <w:lastRenderedPageBreak/>
        <w:t>SECTION</w:t>
      </w:r>
      <w:r w:rsidR="00DA2796" w:rsidRPr="00F64294">
        <w:t xml:space="preserve"> 9 – </w:t>
      </w:r>
      <w:r>
        <w:t>MEASUREMENT AND PAYMENT</w:t>
      </w:r>
      <w:r w:rsidR="008F01B5">
        <w:t>.</w:t>
      </w:r>
      <w:bookmarkEnd w:id="36"/>
      <w:bookmarkEnd w:id="37"/>
      <w:bookmarkEnd w:id="38"/>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on the basis of area of finished work, where the pay quantity is designated to be the plan quantity, the Engineer will determine the final pay quantity based on the plan quantity subject to the provisions of 9</w:t>
      </w:r>
      <w:r w:rsidR="00085761" w:rsidRPr="00F64294">
        <w:t>-</w:t>
      </w:r>
      <w:r w:rsidRPr="00F64294">
        <w:t>3.2. Generally, the Engineer will calculate the plan quantity using lengths based on station to station dimensions and widths based on neat lines shown in the plans.</w:t>
      </w:r>
    </w:p>
    <w:p w14:paraId="4BFA2B3D" w14:textId="77777777" w:rsidR="00A50C62" w:rsidRPr="00F64294" w:rsidRDefault="00A50C62" w:rsidP="00C9490F">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Where the pay quantity for any item is designated to be the original plan quantity, the Department will revise such quantity only in the event that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t xml:space="preserve">In the event that either the Department or the Contractor contends that the plan quantity for any item is in error and additional or less compensation is thereby due, the </w:t>
      </w:r>
      <w:r w:rsidRPr="00F64294">
        <w:lastRenderedPageBreak/>
        <w:t>claimant shall submit, at their own expense, evidence of such in the form of acceptable and verifiable measurements or calculations. The Department will not revise the plan quantity solely on the basis of a particular method of construction that the Contractor selects. For earthwork items, the claimant must note any differences in the original ground surfaces from that shown in the original plan cross-sections that would result in a substantial error to the plan quantity, and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(1) Where these Specifications or Special Provisions provide that the Department determines the pay quantity for an item on the basis of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C9490F">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0DAF4889" w14:textId="77777777" w:rsidR="00A22521" w:rsidRPr="00DC5C76" w:rsidRDefault="00A22521" w:rsidP="00A22521">
      <w:pPr>
        <w:pStyle w:val="BodyText"/>
      </w:pPr>
      <w:r w:rsidRPr="00DC5C76">
        <w:lastRenderedPageBreak/>
        <w:tab/>
      </w:r>
      <w:r w:rsidRPr="00DC5C76">
        <w:tab/>
        <w:t>Contract amount is defined as the original Contract amount adjusted by approved supplemental agreements.</w:t>
      </w:r>
    </w:p>
    <w:p w14:paraId="43C93886" w14:textId="09127731" w:rsidR="00A22521" w:rsidRPr="00DC5C76" w:rsidRDefault="00A22521" w:rsidP="00A22521">
      <w:pPr>
        <w:pStyle w:val="BodyText"/>
      </w:pPr>
      <w:r w:rsidRPr="00DC5C76">
        <w:tab/>
      </w:r>
      <w:r w:rsidRPr="00DC5C76">
        <w:tab/>
        <w:t>Retainage will be determined for each job on multiple job Contracts. The Department will not accept Securities, Certificates of Deposit or letters of credit as a replacement for retainage.</w:t>
      </w: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The Department will withhold progress payments from the Contractor if he fails to comply with any or all of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1. comply with and submit required paperwork relating to prevailing wage rate provisions, Equal Employment Opportunity, On-The-Job Training, and Affirmative Action;</w:t>
      </w:r>
    </w:p>
    <w:p w14:paraId="5D2EEAA2" w14:textId="77777777" w:rsidR="00A22521" w:rsidRPr="00DC5C76" w:rsidRDefault="00A22521" w:rsidP="00A22521">
      <w:pPr>
        <w:pStyle w:val="BodyText"/>
      </w:pPr>
      <w:r w:rsidRPr="00DC5C76">
        <w:tab/>
      </w:r>
      <w:r w:rsidRPr="00DC5C76">
        <w:tab/>
      </w:r>
      <w:r w:rsidRPr="00DC5C76">
        <w:tab/>
        <w:t>2. comply with the requirement to all necessary information, including actual payments to DBEs, all other subcontractors and major suppliers, through the Internet based Equal Opportunity Reporting System;</w:t>
      </w:r>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lastRenderedPageBreak/>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w:t>
      </w:r>
      <w:r w:rsidRPr="00DC5C76">
        <w:lastRenderedPageBreak/>
        <w:t>satisfactory completion of the subcontractor’s work. Provide this certification in the form designated by the Department.</w:t>
      </w:r>
    </w:p>
    <w:p w14:paraId="0D887258" w14:textId="77777777" w:rsidR="00A22521" w:rsidRPr="00DC5C76" w:rsidRDefault="00A22521" w:rsidP="00A22521">
      <w:pPr>
        <w:pStyle w:val="BodyText"/>
      </w:pPr>
      <w:r w:rsidRPr="00DC5C76">
        <w:tab/>
      </w:r>
      <w:r w:rsidRPr="00DC5C76">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46975529" w14:textId="77777777" w:rsidR="00EC40C8" w:rsidRDefault="00A22521" w:rsidP="003F719C">
      <w:pPr>
        <w:pStyle w:val="BodyText"/>
      </w:pPr>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056341">
    <w:abstractNumId w:val="0"/>
  </w:num>
  <w:num w:numId="2" w16cid:durableId="1931698894">
    <w:abstractNumId w:val="2"/>
  </w:num>
  <w:num w:numId="3" w16cid:durableId="1000349388">
    <w:abstractNumId w:val="6"/>
  </w:num>
  <w:num w:numId="4" w16cid:durableId="331107184">
    <w:abstractNumId w:val="12"/>
  </w:num>
  <w:num w:numId="5" w16cid:durableId="227689405">
    <w:abstractNumId w:val="10"/>
  </w:num>
  <w:num w:numId="6" w16cid:durableId="19076913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350149">
    <w:abstractNumId w:val="4"/>
  </w:num>
  <w:num w:numId="8" w16cid:durableId="561870709">
    <w:abstractNumId w:val="8"/>
  </w:num>
  <w:num w:numId="9" w16cid:durableId="153882149">
    <w:abstractNumId w:val="9"/>
  </w:num>
  <w:num w:numId="10" w16cid:durableId="1064714665">
    <w:abstractNumId w:val="5"/>
  </w:num>
  <w:num w:numId="11" w16cid:durableId="1056247938">
    <w:abstractNumId w:val="3"/>
  </w:num>
  <w:num w:numId="12" w16cid:durableId="649140136">
    <w:abstractNumId w:val="7"/>
  </w:num>
  <w:num w:numId="13" w16cid:durableId="153322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7"/>
    <w:rsid w:val="00007B13"/>
    <w:rsid w:val="000143CA"/>
    <w:rsid w:val="00015E8E"/>
    <w:rsid w:val="00016C35"/>
    <w:rsid w:val="00022E47"/>
    <w:rsid w:val="000267E0"/>
    <w:rsid w:val="0003642C"/>
    <w:rsid w:val="00046B71"/>
    <w:rsid w:val="000577CF"/>
    <w:rsid w:val="00060260"/>
    <w:rsid w:val="00070125"/>
    <w:rsid w:val="0007625E"/>
    <w:rsid w:val="00085761"/>
    <w:rsid w:val="000922B8"/>
    <w:rsid w:val="000967C7"/>
    <w:rsid w:val="00097F37"/>
    <w:rsid w:val="000A033F"/>
    <w:rsid w:val="000A2EF5"/>
    <w:rsid w:val="000A78A2"/>
    <w:rsid w:val="000B0843"/>
    <w:rsid w:val="000B5E22"/>
    <w:rsid w:val="000B6BA1"/>
    <w:rsid w:val="000C3D2E"/>
    <w:rsid w:val="000C5E4F"/>
    <w:rsid w:val="000D057A"/>
    <w:rsid w:val="000F42A7"/>
    <w:rsid w:val="00101E1E"/>
    <w:rsid w:val="00104CED"/>
    <w:rsid w:val="00106A95"/>
    <w:rsid w:val="001075E5"/>
    <w:rsid w:val="001101A5"/>
    <w:rsid w:val="0011508D"/>
    <w:rsid w:val="0012214E"/>
    <w:rsid w:val="0012512F"/>
    <w:rsid w:val="0015556B"/>
    <w:rsid w:val="00163D53"/>
    <w:rsid w:val="00166FF2"/>
    <w:rsid w:val="0017112B"/>
    <w:rsid w:val="00182D4A"/>
    <w:rsid w:val="001919EC"/>
    <w:rsid w:val="00191C0D"/>
    <w:rsid w:val="001A312D"/>
    <w:rsid w:val="001B264D"/>
    <w:rsid w:val="001B553B"/>
    <w:rsid w:val="001C0259"/>
    <w:rsid w:val="001C173B"/>
    <w:rsid w:val="001D5908"/>
    <w:rsid w:val="001D7E30"/>
    <w:rsid w:val="001E4FAB"/>
    <w:rsid w:val="00200B07"/>
    <w:rsid w:val="00201274"/>
    <w:rsid w:val="0020507C"/>
    <w:rsid w:val="00215836"/>
    <w:rsid w:val="00216825"/>
    <w:rsid w:val="002222A6"/>
    <w:rsid w:val="00224C6C"/>
    <w:rsid w:val="00232980"/>
    <w:rsid w:val="00260B69"/>
    <w:rsid w:val="00273C7F"/>
    <w:rsid w:val="002747CC"/>
    <w:rsid w:val="00275AFE"/>
    <w:rsid w:val="002855CE"/>
    <w:rsid w:val="00285B92"/>
    <w:rsid w:val="00285DFF"/>
    <w:rsid w:val="002861C1"/>
    <w:rsid w:val="002A7223"/>
    <w:rsid w:val="002B0B07"/>
    <w:rsid w:val="002C07CB"/>
    <w:rsid w:val="0030151D"/>
    <w:rsid w:val="00304A41"/>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E7B78"/>
    <w:rsid w:val="003F719C"/>
    <w:rsid w:val="00402D38"/>
    <w:rsid w:val="00425BB0"/>
    <w:rsid w:val="00427643"/>
    <w:rsid w:val="004335AA"/>
    <w:rsid w:val="00437DC8"/>
    <w:rsid w:val="0044727F"/>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6E6C"/>
    <w:rsid w:val="00567396"/>
    <w:rsid w:val="00574F4D"/>
    <w:rsid w:val="00581864"/>
    <w:rsid w:val="00582DF3"/>
    <w:rsid w:val="00586F56"/>
    <w:rsid w:val="00590093"/>
    <w:rsid w:val="005928F1"/>
    <w:rsid w:val="00596234"/>
    <w:rsid w:val="005966C9"/>
    <w:rsid w:val="005B6E1A"/>
    <w:rsid w:val="005C5974"/>
    <w:rsid w:val="005D4890"/>
    <w:rsid w:val="005E6D9D"/>
    <w:rsid w:val="005F4126"/>
    <w:rsid w:val="005F45BB"/>
    <w:rsid w:val="00603C1C"/>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2867"/>
    <w:rsid w:val="006D4A57"/>
    <w:rsid w:val="006F2BFF"/>
    <w:rsid w:val="006F6139"/>
    <w:rsid w:val="00700AC8"/>
    <w:rsid w:val="007124C5"/>
    <w:rsid w:val="0072648E"/>
    <w:rsid w:val="007267B1"/>
    <w:rsid w:val="00727BDD"/>
    <w:rsid w:val="007356E8"/>
    <w:rsid w:val="0073730B"/>
    <w:rsid w:val="007375D3"/>
    <w:rsid w:val="0074615D"/>
    <w:rsid w:val="007544F1"/>
    <w:rsid w:val="00754C17"/>
    <w:rsid w:val="00761B6D"/>
    <w:rsid w:val="00762FF5"/>
    <w:rsid w:val="00766288"/>
    <w:rsid w:val="007745E3"/>
    <w:rsid w:val="0078373B"/>
    <w:rsid w:val="00795911"/>
    <w:rsid w:val="007966F9"/>
    <w:rsid w:val="007A3E78"/>
    <w:rsid w:val="007B3466"/>
    <w:rsid w:val="007B3E10"/>
    <w:rsid w:val="007C031E"/>
    <w:rsid w:val="007C20B1"/>
    <w:rsid w:val="007D6B45"/>
    <w:rsid w:val="007E17B3"/>
    <w:rsid w:val="00806F05"/>
    <w:rsid w:val="00810174"/>
    <w:rsid w:val="008227FB"/>
    <w:rsid w:val="00825EB3"/>
    <w:rsid w:val="00851774"/>
    <w:rsid w:val="00851832"/>
    <w:rsid w:val="0085460D"/>
    <w:rsid w:val="00860E19"/>
    <w:rsid w:val="0086344B"/>
    <w:rsid w:val="00867158"/>
    <w:rsid w:val="008706AC"/>
    <w:rsid w:val="008734DB"/>
    <w:rsid w:val="00876F05"/>
    <w:rsid w:val="0089176A"/>
    <w:rsid w:val="00891D59"/>
    <w:rsid w:val="008930F3"/>
    <w:rsid w:val="008B7571"/>
    <w:rsid w:val="008C7990"/>
    <w:rsid w:val="008C79DA"/>
    <w:rsid w:val="008D2516"/>
    <w:rsid w:val="008D414B"/>
    <w:rsid w:val="008F01B5"/>
    <w:rsid w:val="00900102"/>
    <w:rsid w:val="00904E38"/>
    <w:rsid w:val="009112C7"/>
    <w:rsid w:val="00911A6D"/>
    <w:rsid w:val="0092569A"/>
    <w:rsid w:val="00925FAB"/>
    <w:rsid w:val="00952DA6"/>
    <w:rsid w:val="00963AAE"/>
    <w:rsid w:val="00963C0D"/>
    <w:rsid w:val="009677AE"/>
    <w:rsid w:val="00970641"/>
    <w:rsid w:val="00973966"/>
    <w:rsid w:val="00987B3A"/>
    <w:rsid w:val="00995189"/>
    <w:rsid w:val="009B0B30"/>
    <w:rsid w:val="009B0BFB"/>
    <w:rsid w:val="009C2C41"/>
    <w:rsid w:val="009C42CC"/>
    <w:rsid w:val="009C4EC7"/>
    <w:rsid w:val="009F2225"/>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3E8A"/>
    <w:rsid w:val="00AB4781"/>
    <w:rsid w:val="00AB7281"/>
    <w:rsid w:val="00AC695A"/>
    <w:rsid w:val="00AE42B4"/>
    <w:rsid w:val="00AF60E3"/>
    <w:rsid w:val="00B16A22"/>
    <w:rsid w:val="00B215D9"/>
    <w:rsid w:val="00B24524"/>
    <w:rsid w:val="00B34BBE"/>
    <w:rsid w:val="00B6796A"/>
    <w:rsid w:val="00B75362"/>
    <w:rsid w:val="00B77280"/>
    <w:rsid w:val="00B77A6F"/>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25466"/>
    <w:rsid w:val="00C4278E"/>
    <w:rsid w:val="00C56D77"/>
    <w:rsid w:val="00C708F5"/>
    <w:rsid w:val="00C933D1"/>
    <w:rsid w:val="00C9490F"/>
    <w:rsid w:val="00CA3C8D"/>
    <w:rsid w:val="00CA6944"/>
    <w:rsid w:val="00CB7A04"/>
    <w:rsid w:val="00CC138E"/>
    <w:rsid w:val="00CC1E1D"/>
    <w:rsid w:val="00CC3AB0"/>
    <w:rsid w:val="00CD7037"/>
    <w:rsid w:val="00CE2B57"/>
    <w:rsid w:val="00CF0FC5"/>
    <w:rsid w:val="00CF0FCC"/>
    <w:rsid w:val="00CF22A9"/>
    <w:rsid w:val="00CF3A41"/>
    <w:rsid w:val="00D121C9"/>
    <w:rsid w:val="00D26B5A"/>
    <w:rsid w:val="00D311D8"/>
    <w:rsid w:val="00D460B8"/>
    <w:rsid w:val="00D46E59"/>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E797A"/>
    <w:rsid w:val="00DF2259"/>
    <w:rsid w:val="00E32E85"/>
    <w:rsid w:val="00E40689"/>
    <w:rsid w:val="00E44B4C"/>
    <w:rsid w:val="00E5102D"/>
    <w:rsid w:val="00E66101"/>
    <w:rsid w:val="00E70BC2"/>
    <w:rsid w:val="00E71F7F"/>
    <w:rsid w:val="00E74DB8"/>
    <w:rsid w:val="00E9534F"/>
    <w:rsid w:val="00E963EA"/>
    <w:rsid w:val="00EA0187"/>
    <w:rsid w:val="00EC40C8"/>
    <w:rsid w:val="00F15338"/>
    <w:rsid w:val="00F2515A"/>
    <w:rsid w:val="00F27F02"/>
    <w:rsid w:val="00F36936"/>
    <w:rsid w:val="00F3705A"/>
    <w:rsid w:val="00F50AF1"/>
    <w:rsid w:val="00F53E28"/>
    <w:rsid w:val="00F57DC3"/>
    <w:rsid w:val="00F64294"/>
    <w:rsid w:val="00F93DA5"/>
    <w:rsid w:val="00F94401"/>
    <w:rsid w:val="00FA2135"/>
    <w:rsid w:val="00FA6CB1"/>
    <w:rsid w:val="00FB4C5B"/>
    <w:rsid w:val="00FD0D16"/>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FF2"/>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166FF2"/>
    <w:pPr>
      <w:outlineLvl w:val="0"/>
    </w:pPr>
    <w:rPr>
      <w:bCs w:val="0"/>
      <w:kern w:val="32"/>
      <w:sz w:val="96"/>
      <w:szCs w:val="32"/>
    </w:rPr>
  </w:style>
  <w:style w:type="paragraph" w:styleId="Heading2">
    <w:name w:val="heading 2"/>
    <w:basedOn w:val="Article"/>
    <w:next w:val="Dates"/>
    <w:link w:val="Heading2Char"/>
    <w:autoRedefine/>
    <w:qFormat/>
    <w:rsid w:val="008D2516"/>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66FF2"/>
    <w:pPr>
      <w:spacing w:after="60"/>
      <w:outlineLvl w:val="7"/>
    </w:pPr>
    <w:rPr>
      <w:iCs/>
    </w:rPr>
  </w:style>
  <w:style w:type="paragraph" w:styleId="Heading9">
    <w:name w:val="heading 9"/>
    <w:basedOn w:val="Article"/>
    <w:next w:val="Normal"/>
    <w:link w:val="Heading9Char"/>
    <w:qFormat/>
    <w:rsid w:val="00166FF2"/>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66FF2"/>
    <w:pPr>
      <w:keepNext/>
      <w:tabs>
        <w:tab w:val="left" w:pos="720"/>
      </w:tabs>
      <w:spacing w:before="240"/>
    </w:pPr>
    <w:rPr>
      <w:b/>
      <w:sz w:val="24"/>
    </w:rPr>
  </w:style>
  <w:style w:type="paragraph" w:styleId="BodyText">
    <w:name w:val="Body Text"/>
    <w:link w:val="BodyTextChar"/>
    <w:rsid w:val="00166FF2"/>
    <w:pPr>
      <w:tabs>
        <w:tab w:val="left" w:pos="720"/>
      </w:tabs>
    </w:pPr>
    <w:rPr>
      <w:sz w:val="24"/>
    </w:rPr>
  </w:style>
  <w:style w:type="character" w:customStyle="1" w:styleId="ArticleChar">
    <w:name w:val="Article Char"/>
    <w:link w:val="Article"/>
    <w:rsid w:val="00C9490F"/>
    <w:rPr>
      <w:b/>
      <w:sz w:val="24"/>
    </w:rPr>
  </w:style>
  <w:style w:type="paragraph" w:customStyle="1" w:styleId="SectionHeading">
    <w:name w:val="Section Heading"/>
    <w:next w:val="Article"/>
    <w:autoRedefine/>
    <w:rsid w:val="00166FF2"/>
    <w:pPr>
      <w:keepNext/>
      <w:spacing w:before="120"/>
      <w:jc w:val="center"/>
    </w:pPr>
    <w:rPr>
      <w:b/>
      <w:caps/>
      <w:sz w:val="24"/>
    </w:rPr>
  </w:style>
  <w:style w:type="paragraph" w:customStyle="1" w:styleId="PayItem">
    <w:name w:val="PayItem"/>
    <w:basedOn w:val="BodyText"/>
    <w:rsid w:val="00166FF2"/>
    <w:pPr>
      <w:tabs>
        <w:tab w:val="clear" w:pos="720"/>
      </w:tabs>
      <w:ind w:left="3600" w:right="10" w:hanging="2170"/>
    </w:pPr>
  </w:style>
  <w:style w:type="paragraph" w:customStyle="1" w:styleId="LeadInSentence">
    <w:name w:val="Lead In Sentence"/>
    <w:next w:val="BodyText"/>
    <w:autoRedefine/>
    <w:rsid w:val="00166FF2"/>
    <w:pPr>
      <w:keepNext/>
      <w:spacing w:after="240"/>
      <w:ind w:firstLine="720"/>
    </w:pPr>
    <w:rPr>
      <w:sz w:val="24"/>
    </w:rPr>
  </w:style>
  <w:style w:type="paragraph" w:styleId="TOC2">
    <w:name w:val="toc 2"/>
    <w:basedOn w:val="Normal"/>
    <w:next w:val="Normal"/>
    <w:autoRedefine/>
    <w:rsid w:val="00166FF2"/>
    <w:pPr>
      <w:ind w:left="1080" w:right="1080" w:hanging="720"/>
    </w:pPr>
  </w:style>
  <w:style w:type="paragraph" w:customStyle="1" w:styleId="Section8">
    <w:name w:val="Section 8"/>
    <w:basedOn w:val="Heading8"/>
    <w:next w:val="Dates"/>
    <w:autoRedefine/>
    <w:rsid w:val="00166FF2"/>
    <w:pPr>
      <w:keepLines/>
      <w:numPr>
        <w:numId w:val="3"/>
      </w:numPr>
      <w:spacing w:before="0" w:after="0"/>
    </w:pPr>
    <w:rPr>
      <w:szCs w:val="24"/>
    </w:rPr>
  </w:style>
  <w:style w:type="paragraph" w:customStyle="1" w:styleId="Section1020">
    <w:name w:val="Section 102"/>
    <w:basedOn w:val="Heading9"/>
    <w:autoRedefine/>
    <w:rsid w:val="00166FF2"/>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66FF2"/>
    <w:pPr>
      <w:spacing w:before="120" w:after="120"/>
    </w:pPr>
    <w:rPr>
      <w:b/>
    </w:rPr>
  </w:style>
  <w:style w:type="paragraph" w:styleId="TOC3">
    <w:name w:val="toc 3"/>
    <w:basedOn w:val="Normal"/>
    <w:next w:val="Normal"/>
    <w:autoRedefine/>
    <w:rsid w:val="00166FF2"/>
    <w:pPr>
      <w:ind w:left="360"/>
    </w:pPr>
  </w:style>
  <w:style w:type="paragraph" w:styleId="TOC4">
    <w:name w:val="toc 4"/>
    <w:basedOn w:val="Normal"/>
    <w:next w:val="Normal"/>
    <w:autoRedefine/>
    <w:rsid w:val="00166FF2"/>
    <w:pPr>
      <w:ind w:left="720"/>
    </w:pPr>
  </w:style>
  <w:style w:type="paragraph" w:styleId="TOC5">
    <w:name w:val="toc 5"/>
    <w:basedOn w:val="Normal"/>
    <w:next w:val="Normal"/>
    <w:autoRedefine/>
    <w:rsid w:val="00166FF2"/>
    <w:pPr>
      <w:ind w:left="960"/>
    </w:pPr>
  </w:style>
  <w:style w:type="paragraph" w:styleId="TOC6">
    <w:name w:val="toc 6"/>
    <w:basedOn w:val="Normal"/>
    <w:next w:val="Normal"/>
    <w:autoRedefine/>
    <w:rsid w:val="00166FF2"/>
    <w:pPr>
      <w:ind w:left="1200"/>
    </w:pPr>
  </w:style>
  <w:style w:type="paragraph" w:styleId="TOC7">
    <w:name w:val="toc 7"/>
    <w:basedOn w:val="Normal"/>
    <w:next w:val="Normal"/>
    <w:autoRedefine/>
    <w:rsid w:val="00166FF2"/>
    <w:pPr>
      <w:ind w:left="1440"/>
    </w:pPr>
  </w:style>
  <w:style w:type="paragraph" w:styleId="TOC8">
    <w:name w:val="toc 8"/>
    <w:basedOn w:val="Normal"/>
    <w:next w:val="Normal"/>
    <w:autoRedefine/>
    <w:rsid w:val="00166FF2"/>
    <w:pPr>
      <w:ind w:left="1680"/>
    </w:pPr>
  </w:style>
  <w:style w:type="paragraph" w:styleId="TOC9">
    <w:name w:val="toc 9"/>
    <w:basedOn w:val="Normal"/>
    <w:next w:val="Normal"/>
    <w:autoRedefine/>
    <w:rsid w:val="00166FF2"/>
    <w:pPr>
      <w:ind w:left="1920"/>
    </w:pPr>
  </w:style>
  <w:style w:type="paragraph" w:styleId="Header">
    <w:name w:val="header"/>
    <w:basedOn w:val="BodyText"/>
    <w:rsid w:val="00166FF2"/>
    <w:pPr>
      <w:tabs>
        <w:tab w:val="center" w:pos="4320"/>
        <w:tab w:val="right" w:pos="8640"/>
      </w:tabs>
    </w:pPr>
  </w:style>
  <w:style w:type="paragraph" w:styleId="Footer">
    <w:name w:val="footer"/>
    <w:basedOn w:val="Normal"/>
    <w:rsid w:val="00166FF2"/>
    <w:pPr>
      <w:tabs>
        <w:tab w:val="center" w:pos="4320"/>
        <w:tab w:val="right" w:pos="8640"/>
      </w:tabs>
    </w:pPr>
  </w:style>
  <w:style w:type="paragraph" w:customStyle="1" w:styleId="Dates">
    <w:name w:val="Dates"/>
    <w:basedOn w:val="Article"/>
    <w:next w:val="LeadInSentence"/>
    <w:autoRedefine/>
    <w:rsid w:val="00166FF2"/>
    <w:pPr>
      <w:spacing w:before="0" w:after="240"/>
      <w:contextualSpacing/>
    </w:pPr>
  </w:style>
  <w:style w:type="paragraph" w:styleId="BlockText">
    <w:name w:val="Block Text"/>
    <w:basedOn w:val="Normal"/>
    <w:rsid w:val="00166FF2"/>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0507C"/>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8D2516"/>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paragraph" w:customStyle="1" w:styleId="BodyTextFirst">
    <w:name w:val="Body Text + First"/>
    <w:basedOn w:val="BodyText"/>
    <w:qFormat/>
    <w:rsid w:val="00166FF2"/>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fhwa_1273_revised-10-23-23.pdf?sfvrsn=d7604d20_1"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8</TotalTime>
  <Pages>43</Pages>
  <Words>21360</Words>
  <Characters>121757</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142832</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Burnsed, Jennifer</cp:lastModifiedBy>
  <cp:revision>4</cp:revision>
  <cp:lastPrinted>2019-08-21T14:46:00Z</cp:lastPrinted>
  <dcterms:created xsi:type="dcterms:W3CDTF">2023-04-11T13:32:00Z</dcterms:created>
  <dcterms:modified xsi:type="dcterms:W3CDTF">2023-10-09T17:15:00Z</dcterms:modified>
</cp:coreProperties>
</file>