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1C62" w14:textId="4E7F6002" w:rsidR="00FF788B" w:rsidRDefault="00E46288" w:rsidP="0050470A">
      <w:pPr>
        <w:pStyle w:val="Heading2"/>
      </w:pPr>
      <w:bookmarkStart w:id="0" w:name="_Toc52537752"/>
      <w:bookmarkStart w:id="1" w:name="_Toc52538036"/>
      <w:r>
        <w:t xml:space="preserve">LAP </w:t>
      </w:r>
      <w:r w:rsidR="00E6472E">
        <w:t>DIVISION</w:t>
      </w:r>
      <w:r>
        <w:t xml:space="preserve"> 1 SPECIFICATIONS.</w:t>
      </w:r>
      <w:bookmarkEnd w:id="0"/>
      <w:bookmarkEnd w:id="1"/>
    </w:p>
    <w:p w14:paraId="434C930C" w14:textId="63F7CC9D" w:rsidR="00E46288" w:rsidRDefault="00E46288" w:rsidP="00E46288">
      <w:pPr>
        <w:pStyle w:val="BodyText"/>
      </w:pPr>
      <w:r>
        <w:t xml:space="preserve">(REV </w:t>
      </w:r>
      <w:r w:rsidR="00B1074B">
        <w:t>4</w:t>
      </w:r>
      <w:r w:rsidR="005752E7">
        <w:t>-</w:t>
      </w:r>
      <w:r w:rsidR="00B1074B">
        <w:t>1</w:t>
      </w:r>
      <w:r w:rsidR="00CF13B0">
        <w:t>1</w:t>
      </w:r>
      <w:r w:rsidR="005752E7">
        <w:t>-2</w:t>
      </w:r>
      <w:r w:rsidR="00B1074B">
        <w:t>3</w:t>
      </w:r>
      <w:r>
        <w:t>)</w:t>
      </w:r>
      <w:r w:rsidR="00584129">
        <w:t xml:space="preserve"> (</w:t>
      </w:r>
      <w:r w:rsidR="005752E7">
        <w:t>FY 2023-24</w:t>
      </w:r>
      <w:r w:rsidR="00584129">
        <w:t>)</w:t>
      </w:r>
    </w:p>
    <w:p w14:paraId="6BB21D15" w14:textId="77777777" w:rsidR="001002F5" w:rsidRDefault="001002F5" w:rsidP="00E46288">
      <w:pPr>
        <w:pStyle w:val="BodyText"/>
      </w:pPr>
    </w:p>
    <w:p w14:paraId="2B1293C9" w14:textId="77777777" w:rsidR="00532343" w:rsidRDefault="00532343" w:rsidP="00E46288">
      <w:pPr>
        <w:pStyle w:val="BodyText"/>
      </w:pPr>
    </w:p>
    <w:p w14:paraId="02BC41E4" w14:textId="77777777" w:rsidR="00532343" w:rsidRDefault="00532343" w:rsidP="00E46288">
      <w:pPr>
        <w:pStyle w:val="BodyText"/>
        <w:jc w:val="center"/>
      </w:pPr>
      <w:r>
        <w:t>Construction Checklist Specifications</w:t>
      </w:r>
    </w:p>
    <w:p w14:paraId="0B388054" w14:textId="77777777" w:rsidR="00532343" w:rsidRDefault="00532343" w:rsidP="00E46288">
      <w:pPr>
        <w:pStyle w:val="BodyText"/>
        <w:jc w:val="center"/>
      </w:pPr>
      <w:r>
        <w:t>from</w:t>
      </w:r>
    </w:p>
    <w:p w14:paraId="119FC859" w14:textId="77777777" w:rsidR="00532343" w:rsidRDefault="00532343" w:rsidP="00E46288">
      <w:pPr>
        <w:pStyle w:val="BodyText"/>
        <w:jc w:val="center"/>
      </w:pPr>
      <w:r>
        <w:t>Department of Transportation</w:t>
      </w:r>
    </w:p>
    <w:p w14:paraId="39D5C0C9" w14:textId="77777777" w:rsidR="00532343" w:rsidRDefault="00532343" w:rsidP="00E46288">
      <w:pPr>
        <w:pStyle w:val="BodyText"/>
        <w:jc w:val="center"/>
      </w:pPr>
      <w:r>
        <w:t>Standard Specifications for Road and Bridge Construction</w:t>
      </w:r>
    </w:p>
    <w:p w14:paraId="5851AE08" w14:textId="77777777" w:rsidR="00532343" w:rsidRDefault="00532343" w:rsidP="00E46288">
      <w:pPr>
        <w:pStyle w:val="BodyText"/>
      </w:pPr>
    </w:p>
    <w:p w14:paraId="508E4451" w14:textId="77777777" w:rsidR="00F97060" w:rsidRDefault="00F97060" w:rsidP="00E46288">
      <w:pPr>
        <w:pStyle w:val="BodyText"/>
      </w:pPr>
    </w:p>
    <w:p w14:paraId="7CDFC857" w14:textId="77777777" w:rsidR="00F97060" w:rsidRDefault="00F97060" w:rsidP="00E46288">
      <w:pPr>
        <w:pStyle w:val="BodyText"/>
      </w:pPr>
    </w:p>
    <w:p w14:paraId="3015A78B" w14:textId="77777777" w:rsidR="00F97060" w:rsidRDefault="00F97060" w:rsidP="00E46288">
      <w:pPr>
        <w:pStyle w:val="BodyText"/>
      </w:pPr>
    </w:p>
    <w:p w14:paraId="49C955BD" w14:textId="77777777" w:rsidR="00F97060" w:rsidRDefault="00F97060" w:rsidP="00E46288">
      <w:pPr>
        <w:pStyle w:val="BodyText"/>
      </w:pPr>
    </w:p>
    <w:p w14:paraId="4BEB101F" w14:textId="77777777" w:rsidR="00F97060" w:rsidRDefault="00F97060" w:rsidP="00E46288">
      <w:pPr>
        <w:pStyle w:val="BodyText"/>
      </w:pPr>
    </w:p>
    <w:p w14:paraId="13D654A6" w14:textId="77777777" w:rsidR="00F97060" w:rsidRDefault="00F97060" w:rsidP="00E46288">
      <w:pPr>
        <w:pStyle w:val="BodyText"/>
      </w:pPr>
    </w:p>
    <w:p w14:paraId="207A208D" w14:textId="77777777" w:rsidR="00F97060" w:rsidRDefault="00F97060" w:rsidP="00E46288">
      <w:pPr>
        <w:pStyle w:val="BodyText"/>
      </w:pPr>
    </w:p>
    <w:p w14:paraId="083F7633" w14:textId="77777777" w:rsidR="00F97060" w:rsidRPr="00672C1C" w:rsidRDefault="00672C1C" w:rsidP="00E46288">
      <w:pPr>
        <w:pStyle w:val="BodyText"/>
        <w:jc w:val="center"/>
        <w:rPr>
          <w:i/>
        </w:rPr>
      </w:pPr>
      <w:r w:rsidRPr="00672C1C">
        <w:rPr>
          <w:i/>
        </w:rPr>
        <w:t>The following excerpts from the Standard Specifications and Special Provisions are provided for use in LAP Specifications as needed in accordance with the Local Agency Program Checklist for Construction Contracts (Phase 58) – Federal and State Requirements (525-070-44)</w:t>
      </w:r>
    </w:p>
    <w:p w14:paraId="05A6461E" w14:textId="2F7D0981" w:rsidR="00027F00" w:rsidRPr="007356E8" w:rsidRDefault="00FD613F" w:rsidP="0050470A">
      <w:pPr>
        <w:pStyle w:val="Heading2"/>
      </w:pPr>
      <w:r>
        <w:br w:type="page"/>
      </w:r>
      <w:bookmarkStart w:id="2" w:name="_Toc52537753"/>
      <w:bookmarkStart w:id="3" w:name="_Toc52538037"/>
      <w:bookmarkStart w:id="4" w:name="_Toc424121829"/>
      <w:r w:rsidR="0079156D">
        <w:lastRenderedPageBreak/>
        <w:t>FROM SECTION</w:t>
      </w:r>
      <w:r w:rsidR="00027F00" w:rsidRPr="007356E8">
        <w:t xml:space="preserve"> 1 – </w:t>
      </w:r>
      <w:r w:rsidR="00CE4F01">
        <w:t>DEFINITIONS AND TERMS</w:t>
      </w:r>
      <w:r w:rsidR="00CA5DF6">
        <w:t>:</w:t>
      </w:r>
      <w:bookmarkEnd w:id="2"/>
      <w:bookmarkEnd w:id="3"/>
    </w:p>
    <w:p w14:paraId="56DC9A3B" w14:textId="77777777" w:rsidR="00027F00" w:rsidRDefault="00027F00" w:rsidP="001F5719">
      <w:pPr>
        <w:pStyle w:val="Article"/>
      </w:pPr>
      <w:r>
        <w:t xml:space="preserve">Department Name </w:t>
      </w:r>
      <w:bookmarkStart w:id="5" w:name="DeptName"/>
      <w:r w:rsidRPr="00027F00">
        <w:rPr>
          <w:highlight w:val="yellow"/>
        </w:rPr>
        <w:t>______________________________</w:t>
      </w:r>
      <w:bookmarkEnd w:id="5"/>
    </w:p>
    <w:p w14:paraId="68159F26" w14:textId="77777777" w:rsidR="0079156D" w:rsidRDefault="0079156D" w:rsidP="001F5719">
      <w:pPr>
        <w:pStyle w:val="Article"/>
      </w:pPr>
      <w:r>
        <w:t xml:space="preserve">Engineer </w:t>
      </w:r>
      <w:bookmarkStart w:id="6" w:name="Engineer"/>
      <w:r w:rsidRPr="0079156D">
        <w:rPr>
          <w:highlight w:val="yellow"/>
        </w:rPr>
        <w:t>______________________________</w:t>
      </w:r>
      <w:bookmarkEnd w:id="6"/>
    </w:p>
    <w:p w14:paraId="20876D37" w14:textId="77777777" w:rsidR="00B07D22" w:rsidRPr="00B07D22" w:rsidRDefault="00B07D22" w:rsidP="00B07D22">
      <w:pPr>
        <w:pStyle w:val="BodyText"/>
      </w:pPr>
    </w:p>
    <w:p w14:paraId="0675ACDA" w14:textId="77777777" w:rsidR="00027F00" w:rsidRPr="00E5102D" w:rsidRDefault="00027F00" w:rsidP="001F5719">
      <w:pPr>
        <w:pStyle w:val="Article"/>
      </w:pPr>
      <w:r w:rsidRPr="00E5102D">
        <w:t xml:space="preserve">Contractor’s Engineer of Record. </w:t>
      </w:r>
    </w:p>
    <w:p w14:paraId="6B74E0D0" w14:textId="77777777" w:rsidR="00027F00" w:rsidRPr="00F64294" w:rsidRDefault="00027F00" w:rsidP="00027F00">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7DE17F8C" w14:textId="77777777" w:rsidR="00027F00" w:rsidRPr="00F64294" w:rsidRDefault="00027F00" w:rsidP="00027F00">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4EE724F4" w14:textId="77777777" w:rsidR="00027F00" w:rsidRDefault="00027F00" w:rsidP="00027F00">
      <w:pPr>
        <w:pStyle w:val="BodyText"/>
        <w:rPr>
          <w:iCs/>
        </w:rPr>
      </w:pPr>
      <w:r w:rsidRPr="00F64294">
        <w:rPr>
          <w:iCs/>
        </w:rPr>
        <w:tab/>
        <w:t xml:space="preserve">As an alternate to being an employee of a pre-qualified firm, the Contractor’s Engineer of Record may be a pre-qualified Specialty Engineer. For items of the permanent work declared by the State Construction Office to be </w:t>
      </w:r>
      <w:r w:rsidR="00E01948">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49BDE53F" w14:textId="77777777" w:rsidR="00027F00" w:rsidRPr="00F64294" w:rsidRDefault="00027F00" w:rsidP="001F5719">
      <w:pPr>
        <w:pStyle w:val="Article"/>
      </w:pPr>
      <w:r w:rsidRPr="00F64294">
        <w:t>Specialty Engineer.</w:t>
      </w:r>
    </w:p>
    <w:p w14:paraId="15108E76" w14:textId="77777777" w:rsidR="00027F00" w:rsidRPr="00F64294" w:rsidRDefault="00027F00" w:rsidP="00027F00">
      <w:pPr>
        <w:pStyle w:val="BodyText"/>
      </w:pPr>
      <w:r w:rsidRPr="00F64294">
        <w:tab/>
        <w:t>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w:t>
      </w:r>
      <w:r w:rsidR="00725EE2">
        <w:t>, repair designs and details, or perform Engineering Analyses</w:t>
      </w:r>
      <w:r w:rsidRPr="00F64294">
        <w:t xml:space="preserve"> for items of the permanent work declared by the State Construction Office to be “minor” or “non-structural”. </w:t>
      </w:r>
    </w:p>
    <w:p w14:paraId="3735FFE9" w14:textId="77777777" w:rsidR="00027F00" w:rsidRPr="00F64294" w:rsidRDefault="00027F00" w:rsidP="00027F00">
      <w:pPr>
        <w:pStyle w:val="BodyText"/>
      </w:pPr>
      <w:r w:rsidRPr="00F64294">
        <w:tab/>
        <w:t>For items of work not specifically covered by the Rules of the Department of Transportation, a Specialty Engineer is qualified if he has the following qualifications:</w:t>
      </w:r>
    </w:p>
    <w:p w14:paraId="2DA76C95" w14:textId="77777777" w:rsidR="00027F00" w:rsidRPr="00F64294" w:rsidRDefault="00027F00" w:rsidP="00027F00">
      <w:pPr>
        <w:pStyle w:val="BodyText"/>
      </w:pPr>
      <w:r w:rsidRPr="00F64294">
        <w:tab/>
      </w:r>
      <w:r w:rsidRPr="00F64294">
        <w:tab/>
        <w:t>(1) Registration as a Professional Engineer in the State of Florida.</w:t>
      </w:r>
    </w:p>
    <w:p w14:paraId="0AFD48EE" w14:textId="77777777" w:rsidR="00027F00" w:rsidRPr="00F64294" w:rsidRDefault="00027F00" w:rsidP="00027F00">
      <w:pPr>
        <w:pStyle w:val="BodyText"/>
      </w:pPr>
      <w:r w:rsidRPr="00F64294">
        <w:tab/>
      </w:r>
      <w:r w:rsidRPr="00F64294">
        <w:tab/>
        <w:t>(2) The education and experience necessary to perform the submitted design as required by the Florida Department of Business and Professional Regulation.</w:t>
      </w:r>
    </w:p>
    <w:p w14:paraId="31E379CD" w14:textId="77777777" w:rsidR="00027F00" w:rsidRDefault="00027F00" w:rsidP="00F97060"/>
    <w:p w14:paraId="7EC46ECE" w14:textId="77777777" w:rsidR="00027F00" w:rsidRDefault="00027F00" w:rsidP="00F97060"/>
    <w:p w14:paraId="50DBE406" w14:textId="6BDA20CA" w:rsidR="00532343" w:rsidRPr="00EE58D5" w:rsidRDefault="0079156D" w:rsidP="0050470A">
      <w:pPr>
        <w:pStyle w:val="Heading2"/>
      </w:pPr>
      <w:bookmarkStart w:id="7" w:name="_Toc52537754"/>
      <w:bookmarkStart w:id="8" w:name="_Toc52538038"/>
      <w:r>
        <w:lastRenderedPageBreak/>
        <w:t>FROM SECTION</w:t>
      </w:r>
      <w:r w:rsidR="00C61A6B">
        <w:t xml:space="preserve"> 4</w:t>
      </w:r>
      <w:r w:rsidR="00F97060" w:rsidRPr="00F97060">
        <w:t xml:space="preserve"> (</w:t>
      </w:r>
      <w:r w:rsidR="00CE4F01">
        <w:t>ALTERATION OF WORK</w:t>
      </w:r>
      <w:r w:rsidR="00F97060" w:rsidRPr="00F97060">
        <w:t>)</w:t>
      </w:r>
      <w:r w:rsidR="00B07D22">
        <w:t>.</w:t>
      </w:r>
      <w:bookmarkEnd w:id="7"/>
      <w:bookmarkEnd w:id="8"/>
    </w:p>
    <w:p w14:paraId="1EC79884" w14:textId="77777777" w:rsidR="009C4455" w:rsidRPr="009C4455" w:rsidRDefault="009C4455" w:rsidP="001F5719">
      <w:pPr>
        <w:pStyle w:val="Article"/>
      </w:pPr>
      <w:r w:rsidRPr="009C4455">
        <w:t>4-3 Alteration of Plans or of Character of Work.</w:t>
      </w:r>
    </w:p>
    <w:p w14:paraId="6A32CDBA" w14:textId="77777777" w:rsidR="008B6D86" w:rsidRPr="00525185" w:rsidRDefault="009C4455" w:rsidP="008B6D86">
      <w:pPr>
        <w:pStyle w:val="BodyText"/>
      </w:pPr>
      <w:r w:rsidRPr="009C4455">
        <w:tab/>
      </w:r>
      <w:r w:rsidRPr="009C4455">
        <w:rPr>
          <w:b/>
          <w:bCs/>
        </w:rPr>
        <w:t>4-3.1 General</w:t>
      </w:r>
      <w:r w:rsidRPr="009C4455">
        <w:rPr>
          <w:b/>
        </w:rPr>
        <w:t>:</w:t>
      </w:r>
      <w:r w:rsidRPr="009C4455">
        <w:t xml:space="preserve"> </w:t>
      </w:r>
      <w:r w:rsidR="008B6D86" w:rsidRPr="00525185">
        <w:t>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3A0B473D" w14:textId="77777777" w:rsidR="008B6D86" w:rsidRPr="00525185" w:rsidRDefault="008B6D86" w:rsidP="008B6D86">
      <w:pPr>
        <w:pStyle w:val="BodyText"/>
      </w:pPr>
      <w:r w:rsidRPr="00525185">
        <w:tab/>
      </w:r>
      <w:r w:rsidRPr="00525185">
        <w:tab/>
        <w:t>The term “significant change” applies only when:</w:t>
      </w:r>
    </w:p>
    <w:p w14:paraId="5DB8D3DD" w14:textId="77777777" w:rsidR="008B6D86" w:rsidRPr="00525185" w:rsidRDefault="008B6D86" w:rsidP="008B6D86">
      <w:pPr>
        <w:pStyle w:val="BodyText"/>
      </w:pPr>
      <w:r w:rsidRPr="00525185">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16A4A3EC" w14:textId="77777777" w:rsidR="008B6D86" w:rsidRPr="00525185" w:rsidRDefault="008B6D86" w:rsidP="008B6D86">
      <w:pPr>
        <w:pStyle w:val="BodyText"/>
      </w:pPr>
      <w:r w:rsidRPr="00525185">
        <w:tab/>
      </w:r>
      <w:r w:rsidRPr="00525185">
        <w:tab/>
      </w:r>
      <w:r w:rsidRPr="00525185">
        <w:tab/>
      </w:r>
      <w:r>
        <w:t>2.</w:t>
      </w:r>
      <w:r w:rsidRPr="00525185">
        <w:t xml:space="preserve"> A major item of work, as defined in 1</w:t>
      </w:r>
      <w:r>
        <w:t>-</w:t>
      </w:r>
      <w:r w:rsidRPr="00525185">
        <w:t>3, is increased in excess of 125% or decreased below 75% of the original Contract quantity. The Department will apply any price adjustment for an increase in quantity only to that portion in excess of 125% of the original Contract item quantity in accordance with 4-3.2 below. In the case of a decrease below 75% the Department will only apply a price adjustment for the additional costs that are a direct result of the reduction in quantity.</w:t>
      </w:r>
    </w:p>
    <w:p w14:paraId="45315805" w14:textId="77777777" w:rsidR="008B6D86" w:rsidRPr="00AE42B4" w:rsidRDefault="008B6D86" w:rsidP="008B6D86">
      <w:pPr>
        <w:tabs>
          <w:tab w:val="left" w:pos="720"/>
        </w:tabs>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by clear and convincing proof that the determination by the Engineer was without any reasonable basis.</w:t>
      </w:r>
    </w:p>
    <w:p w14:paraId="110A9601" w14:textId="77777777" w:rsidR="008B6D86" w:rsidRDefault="008B6D86" w:rsidP="008B6D86">
      <w:pPr>
        <w:pStyle w:val="BodyText"/>
      </w:pPr>
      <w:r w:rsidRPr="00CF0FCC">
        <w:tab/>
      </w:r>
      <w:r>
        <w:rPr>
          <w:b/>
          <w:bCs/>
        </w:rPr>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Contract or release the Surety.</w:t>
      </w:r>
    </w:p>
    <w:p w14:paraId="5E296433" w14:textId="77777777" w:rsidR="008B6D86" w:rsidRDefault="008B6D86" w:rsidP="008B6D86">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w:t>
      </w:r>
      <w:r>
        <w:lastRenderedPageBreak/>
        <w:t xml:space="preserve">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74F5EF70" w14:textId="77777777" w:rsidR="008B6D86" w:rsidRDefault="008B6D86" w:rsidP="008B6D86">
      <w:pPr>
        <w:pStyle w:val="BodyText"/>
      </w:pPr>
      <w:r>
        <w:tab/>
      </w:r>
      <w:r>
        <w:tab/>
        <w:t>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5-12.6.2.1.</w:t>
      </w:r>
    </w:p>
    <w:p w14:paraId="19EF7FA5" w14:textId="77777777" w:rsidR="008B6D86" w:rsidRPr="00525185" w:rsidRDefault="008B6D86" w:rsidP="008B6D86">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w:t>
      </w:r>
      <w:proofErr w:type="gramStart"/>
      <w:r w:rsidRPr="00525185">
        <w:t>done</w:t>
      </w:r>
      <w:proofErr w:type="gramEnd"/>
      <w:r w:rsidRPr="00525185">
        <w:t xml:space="preserve"> and, at the Engineer’s sole discretion, the Contractor will be paid pursuant to an agreed Supplemental Agreement or in the following manner:</w:t>
      </w:r>
    </w:p>
    <w:p w14:paraId="14009C69" w14:textId="77777777" w:rsidR="008B6D86" w:rsidRPr="00525185" w:rsidRDefault="008B6D86" w:rsidP="008B6D86">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w:t>
      </w:r>
      <w:proofErr w:type="gramStart"/>
      <w:r w:rsidRPr="00525185">
        <w:t>item</w:t>
      </w:r>
      <w:proofErr w:type="gramEnd"/>
      <w:r w:rsidRPr="00525185">
        <w:t xml:space="preserve">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w:t>
      </w:r>
      <w:proofErr w:type="gramStart"/>
      <w:r w:rsidRPr="00525185">
        <w:t>labor</w:t>
      </w:r>
      <w:proofErr w:type="gramEnd"/>
      <w:r w:rsidRPr="00525185">
        <w:t xml:space="preserve"> or foremen hereunder.</w:t>
      </w:r>
    </w:p>
    <w:p w14:paraId="767D15D9" w14:textId="77777777" w:rsidR="008B6D86" w:rsidRPr="00525185" w:rsidRDefault="008B6D86" w:rsidP="008B6D86">
      <w:pPr>
        <w:pStyle w:val="BodyText"/>
      </w:pPr>
      <w:r w:rsidRPr="00525185">
        <w:tab/>
      </w:r>
      <w:r w:rsidRPr="00525185">
        <w:tab/>
      </w:r>
      <w:r w:rsidRPr="00525185">
        <w:tab/>
      </w:r>
      <w:r w:rsidRPr="00525185">
        <w:tab/>
        <w:t>Payment for burden shall be limited solely to the following:</w:t>
      </w:r>
    </w:p>
    <w:p w14:paraId="37BC1E64" w14:textId="77777777" w:rsidR="008B6D86" w:rsidRPr="00525185" w:rsidRDefault="008B6D86" w:rsidP="008B6D86">
      <w:pPr>
        <w:pStyle w:val="BodyText"/>
      </w:pPr>
    </w:p>
    <w:tbl>
      <w:tblPr>
        <w:tblW w:w="4996" w:type="pct"/>
        <w:tblInd w:w="3" w:type="dxa"/>
        <w:tblCellMar>
          <w:left w:w="0" w:type="dxa"/>
          <w:right w:w="0" w:type="dxa"/>
        </w:tblCellMar>
        <w:tblLook w:val="0000" w:firstRow="0" w:lastRow="0" w:firstColumn="0" w:lastColumn="0" w:noHBand="0" w:noVBand="0"/>
      </w:tblPr>
      <w:tblGrid>
        <w:gridCol w:w="3001"/>
        <w:gridCol w:w="6342"/>
      </w:tblGrid>
      <w:tr w:rsidR="008B6D86" w:rsidRPr="00525185" w14:paraId="1E4EBDF7" w14:textId="77777777" w:rsidTr="008B6D86">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E6C635" w14:textId="031905A8" w:rsidR="008B6D86" w:rsidRPr="00525185" w:rsidRDefault="008B6D86" w:rsidP="008B6D86">
            <w:pPr>
              <w:pStyle w:val="BodyText"/>
              <w:jc w:val="center"/>
            </w:pPr>
            <w:r w:rsidRPr="00525185">
              <w:t>Table</w:t>
            </w:r>
            <w:r w:rsidR="001E556E">
              <w:t> </w:t>
            </w:r>
            <w:r w:rsidRPr="00525185">
              <w:t>4-1</w:t>
            </w:r>
          </w:p>
        </w:tc>
      </w:tr>
      <w:tr w:rsidR="008B6D86" w:rsidRPr="00525185" w14:paraId="7379F63F" w14:textId="77777777" w:rsidTr="008B6D86">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4DDA76FC" w14:textId="77777777" w:rsidR="008B6D86" w:rsidRPr="00525185" w:rsidRDefault="008B6D86" w:rsidP="008B6D86">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51137B9C" w14:textId="77777777" w:rsidR="008B6D86" w:rsidRPr="00525185" w:rsidRDefault="008B6D86" w:rsidP="008B6D86">
            <w:pPr>
              <w:pStyle w:val="BodyText"/>
            </w:pPr>
            <w:r w:rsidRPr="00525185">
              <w:t>Rate</w:t>
            </w:r>
          </w:p>
        </w:tc>
      </w:tr>
      <w:tr w:rsidR="008B6D86" w:rsidRPr="00525185" w14:paraId="21A365A2"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E8C247" w14:textId="77777777" w:rsidR="008B6D86" w:rsidRPr="00525185" w:rsidRDefault="008B6D86" w:rsidP="008B6D86">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0471ED25" w14:textId="77777777" w:rsidR="008B6D86" w:rsidRPr="00525185" w:rsidRDefault="008B6D86" w:rsidP="008B6D86">
            <w:pPr>
              <w:pStyle w:val="BodyText"/>
            </w:pPr>
            <w:r w:rsidRPr="00525185">
              <w:t>Rate established by Law</w:t>
            </w:r>
          </w:p>
        </w:tc>
      </w:tr>
      <w:tr w:rsidR="008B6D86" w:rsidRPr="00525185" w14:paraId="714BE04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7EAC61" w14:textId="77777777" w:rsidR="008B6D86" w:rsidRPr="00525185" w:rsidRDefault="008B6D86" w:rsidP="008B6D86">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5AA7C560" w14:textId="77777777" w:rsidR="008B6D86" w:rsidRPr="00525185" w:rsidRDefault="008B6D86" w:rsidP="008B6D86">
            <w:pPr>
              <w:pStyle w:val="BodyText"/>
            </w:pPr>
            <w:r w:rsidRPr="00525185">
              <w:t>Rate established by Law</w:t>
            </w:r>
          </w:p>
        </w:tc>
      </w:tr>
      <w:tr w:rsidR="008B6D86" w:rsidRPr="00525185" w14:paraId="1927AA34"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6E89715" w14:textId="77777777" w:rsidR="008B6D86" w:rsidRPr="00525185" w:rsidRDefault="008B6D86" w:rsidP="008B6D86">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23F8C198" w14:textId="77777777" w:rsidR="008B6D86" w:rsidRPr="00525185" w:rsidRDefault="008B6D86" w:rsidP="008B6D86">
            <w:pPr>
              <w:pStyle w:val="BodyText"/>
            </w:pPr>
            <w:r w:rsidRPr="00525185">
              <w:t>Actual</w:t>
            </w:r>
          </w:p>
        </w:tc>
      </w:tr>
      <w:tr w:rsidR="008B6D86" w:rsidRPr="00525185" w14:paraId="50CDA42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1B95965" w14:textId="77777777" w:rsidR="008B6D86" w:rsidRPr="00525185" w:rsidRDefault="008B6D86" w:rsidP="008B6D86">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5EA73CA0" w14:textId="77777777" w:rsidR="008B6D86" w:rsidRPr="00525185" w:rsidRDefault="008B6D86" w:rsidP="008B6D86">
            <w:pPr>
              <w:pStyle w:val="BodyText"/>
            </w:pPr>
            <w:r w:rsidRPr="00525185">
              <w:t>Actual</w:t>
            </w:r>
          </w:p>
        </w:tc>
      </w:tr>
      <w:tr w:rsidR="008B6D86" w:rsidRPr="00525185" w14:paraId="3470DED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7C1F9128" w14:textId="77777777" w:rsidR="008B6D86" w:rsidRPr="00525185" w:rsidRDefault="008B6D86" w:rsidP="008B6D86">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6210AAAF" w14:textId="77777777" w:rsidR="008B6D86" w:rsidRPr="00525185" w:rsidRDefault="008B6D86" w:rsidP="008B6D86">
            <w:pPr>
              <w:pStyle w:val="BodyText"/>
            </w:pPr>
            <w:r w:rsidRPr="00525185">
              <w:t>Actual</w:t>
            </w:r>
          </w:p>
        </w:tc>
      </w:tr>
      <w:tr w:rsidR="008B6D86" w:rsidRPr="00525185" w14:paraId="0109B03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92244E2" w14:textId="77777777" w:rsidR="008B6D86" w:rsidRPr="00525185" w:rsidRDefault="008B6D86" w:rsidP="008B6D86">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62B97D52" w14:textId="77777777" w:rsidR="008B6D86" w:rsidRPr="00525185" w:rsidRDefault="008B6D86" w:rsidP="008B6D86">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8B6D86" w:rsidRPr="00525185" w14:paraId="64869E9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BBA30BA" w14:textId="77777777" w:rsidR="008B6D86" w:rsidRPr="00525185" w:rsidRDefault="008B6D86" w:rsidP="008B6D86">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0EC4E59" w14:textId="77777777" w:rsidR="008B6D86" w:rsidRPr="00525185" w:rsidRDefault="008B6D86" w:rsidP="008B6D86">
            <w:pPr>
              <w:pStyle w:val="BodyText"/>
            </w:pPr>
            <w:r w:rsidRPr="00525185">
              <w:t>Actual but not to exceed State of Florida’s rate</w:t>
            </w:r>
          </w:p>
        </w:tc>
      </w:tr>
      <w:tr w:rsidR="008B6D86" w:rsidRPr="00525185" w14:paraId="3F125C90"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B7F2D80" w14:textId="77777777" w:rsidR="008B6D86" w:rsidRPr="00525185" w:rsidRDefault="008B6D86" w:rsidP="008B6D86">
            <w:pPr>
              <w:pStyle w:val="BodyText"/>
            </w:pPr>
            <w:r w:rsidRPr="00525185">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790139C6" w14:textId="77777777" w:rsidR="008B6D86" w:rsidRPr="00525185" w:rsidRDefault="008B6D86" w:rsidP="008B6D86">
            <w:pPr>
              <w:pStyle w:val="BodyText"/>
            </w:pPr>
            <w:r w:rsidRPr="00525185">
              <w:t>Actual</w:t>
            </w:r>
          </w:p>
        </w:tc>
      </w:tr>
      <w:tr w:rsidR="008B6D86" w:rsidRPr="00525185" w14:paraId="48956EFB" w14:textId="77777777" w:rsidTr="008B6D86">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E75CF10" w14:textId="77777777" w:rsidR="008B6D86" w:rsidRPr="00525185" w:rsidRDefault="008B6D86" w:rsidP="008B6D86">
            <w:pPr>
              <w:pStyle w:val="BodyText"/>
            </w:pPr>
            <w:r w:rsidRPr="00525185">
              <w:lastRenderedPageBreak/>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27CF68AE" w14:textId="77777777" w:rsidR="008B6D86" w:rsidRPr="00525185" w:rsidRDefault="008B6D86" w:rsidP="008B6D86">
      <w:pPr>
        <w:pStyle w:val="BodyText"/>
      </w:pPr>
    </w:p>
    <w:p w14:paraId="5AEF985A" w14:textId="77777777" w:rsidR="008B6D86" w:rsidRPr="00525185" w:rsidRDefault="008B6D86" w:rsidP="008B6D86">
      <w:pPr>
        <w:pStyle w:val="BodyText"/>
      </w:pPr>
      <w:r w:rsidRPr="00525185">
        <w:tab/>
      </w:r>
      <w:r w:rsidRPr="00525185">
        <w:tab/>
      </w:r>
      <w:r w:rsidRPr="00525185">
        <w:tab/>
      </w:r>
      <w:r w:rsidRPr="00525185">
        <w:tab/>
        <w:t>At the Pre-construction conference, certify to the Engineer the following:</w:t>
      </w:r>
    </w:p>
    <w:p w14:paraId="34B496ED"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0F0EE0F6" w14:textId="3BF0FD73"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Actual Rate for items listed in Table</w:t>
      </w:r>
      <w:r w:rsidR="001E556E">
        <w:t> </w:t>
      </w:r>
      <w:r w:rsidRPr="00525185">
        <w:t>4</w:t>
      </w:r>
      <w:r w:rsidRPr="00525185">
        <w:noBreakHyphen/>
        <w:t>1,</w:t>
      </w:r>
    </w:p>
    <w:p w14:paraId="48D8EF32"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w:t>
      </w:r>
      <w:proofErr w:type="gramStart"/>
      <w:r w:rsidRPr="00525185">
        <w:t>benefits</w:t>
      </w:r>
      <w:proofErr w:type="gramEnd"/>
      <w:r w:rsidRPr="00525185">
        <w:t xml:space="preserve"> and a Retirement Plan, and,</w:t>
      </w:r>
    </w:p>
    <w:p w14:paraId="455D22FC"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Payment of Per Diem is a company practice for instances when compensation for Per Diem is requested.</w:t>
      </w:r>
    </w:p>
    <w:p w14:paraId="211404E0" w14:textId="77777777" w:rsidR="008B6D86" w:rsidRPr="00525185" w:rsidRDefault="008B6D86" w:rsidP="008B6D86">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525185">
        <w:rPr>
          <w:bCs/>
        </w:rPr>
        <w:t>certification</w:t>
      </w:r>
      <w:r w:rsidRPr="00525185">
        <w:t xml:space="preserve"> will constitute a full, complete, </w:t>
      </w:r>
      <w:proofErr w:type="gramStart"/>
      <w:r w:rsidRPr="00525185">
        <w:t>absolute</w:t>
      </w:r>
      <w:proofErr w:type="gramEnd"/>
      <w:r w:rsidRPr="00525185">
        <w:t xml:space="preserve"> and irrevocable waiver by the Contractor of any right to recover such costs. Any subsequent changes shall be certified to the Engineer as part of the cost proposal or seven calendar days in advance of performing such extra work.</w:t>
      </w:r>
    </w:p>
    <w:p w14:paraId="180BCB5C" w14:textId="77777777" w:rsidR="008B6D86" w:rsidRPr="00525185" w:rsidRDefault="008B6D86" w:rsidP="008B6D86">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4CC0BFA4" w14:textId="12120F73" w:rsidR="007E5E6F" w:rsidRPr="00525185" w:rsidRDefault="007E5E6F" w:rsidP="007E5E6F">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proofErr w:type="spellStart"/>
      <w:r>
        <w:t>EquipmentWatch</w:t>
      </w:r>
      <w:proofErr w:type="spellEnd"/>
      <w:r>
        <w:t>,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7117CD07" w14:textId="77777777" w:rsidR="008B6D86" w:rsidRPr="00525185" w:rsidRDefault="008B6D86" w:rsidP="008B6D86">
      <w:pPr>
        <w:pStyle w:val="BodyText"/>
      </w:pPr>
      <w:r w:rsidRPr="00525185">
        <w:tab/>
      </w:r>
      <w:r w:rsidRPr="00525185">
        <w:tab/>
      </w:r>
      <w:r w:rsidRPr="00525185">
        <w:tab/>
      </w:r>
      <w:r w:rsidRPr="00525185">
        <w:tab/>
        <w:t>Allowable Equipment Rates will be established as set out below:</w:t>
      </w:r>
    </w:p>
    <w:p w14:paraId="392189F1"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56B5BAE4" w14:textId="77777777"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14CF9C97"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7BB70593"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375DC580" w14:textId="77777777" w:rsidR="008B6D86" w:rsidRPr="00525185" w:rsidRDefault="008B6D86" w:rsidP="008B6D86">
      <w:pPr>
        <w:pStyle w:val="BodyText"/>
      </w:pPr>
      <w:r w:rsidRPr="00525185">
        <w:tab/>
      </w:r>
      <w:r w:rsidRPr="00525185">
        <w:tab/>
      </w:r>
      <w:r w:rsidRPr="00525185">
        <w:tab/>
      </w:r>
      <w:r w:rsidRPr="00525185">
        <w:tab/>
        <w:t xml:space="preserve">The Monthly Rate is The Basic Machine Rate Plus Any Attachments. Standby rates will apply when equipment is not in operation and is directed by the </w:t>
      </w:r>
      <w:r w:rsidRPr="00525185">
        <w:lastRenderedPageBreak/>
        <w:t>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work days on the project.</w:t>
      </w:r>
    </w:p>
    <w:p w14:paraId="236E84F6" w14:textId="77777777" w:rsidR="008B6D86" w:rsidRPr="00525185" w:rsidRDefault="008B6D86" w:rsidP="008B6D86">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61EF9374" w14:textId="77777777" w:rsidR="008B6D86" w:rsidRDefault="008B6D86" w:rsidP="008B6D86">
      <w:pPr>
        <w:pStyle w:val="BodyText"/>
      </w:pPr>
      <w:r w:rsidRPr="00525185">
        <w:tab/>
      </w:r>
      <w:r w:rsidRPr="00525185">
        <w:tab/>
      </w:r>
      <w:r w:rsidRPr="00525185">
        <w:tab/>
      </w:r>
      <w:r w:rsidRPr="00525185">
        <w:tab/>
        <w:t>Equipment may include vehicles utilized only by Labor, as defined above.</w:t>
      </w:r>
    </w:p>
    <w:p w14:paraId="3EF8AAEC" w14:textId="77777777" w:rsidR="008B6D86" w:rsidRPr="00525185" w:rsidRDefault="008B6D86" w:rsidP="008B6D86">
      <w:pPr>
        <w:pStyle w:val="BodyText"/>
      </w:pPr>
      <w:r>
        <w:tab/>
      </w:r>
      <w:r>
        <w:tab/>
      </w:r>
      <w:r>
        <w:tab/>
        <w:t>4.</w:t>
      </w:r>
      <w:r w:rsidRPr="00525185">
        <w:t xml:space="preserve">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w:t>
      </w:r>
      <w:r>
        <w:t>a</w:t>
      </w:r>
      <w:r w:rsidRPr="00525185">
        <w:t>) or (</w:t>
      </w:r>
      <w:r>
        <w:t>b</w:t>
      </w:r>
      <w:r w:rsidRPr="00525185">
        <w:t>) below:</w:t>
      </w:r>
    </w:p>
    <w:p w14:paraId="64C1FB25" w14:textId="77777777" w:rsidR="008B6D86" w:rsidRPr="00525185" w:rsidRDefault="008B6D86" w:rsidP="008B6D86">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00CCAB5D" w14:textId="77777777" w:rsidR="008B6D86" w:rsidRPr="00525185" w:rsidRDefault="008B6D86" w:rsidP="008B6D86">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46D6B7FF" w14:textId="77777777" w:rsidR="008B6D86" w:rsidRPr="00525185" w:rsidRDefault="008B6D86" w:rsidP="008B6D86">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365D87BB" w14:textId="77777777" w:rsidR="008B6D86" w:rsidRPr="00525185" w:rsidRDefault="008B6D86" w:rsidP="008B6D86">
      <w:pPr>
        <w:pStyle w:val="BodyText"/>
      </w:pPr>
      <w:r w:rsidRPr="00525185">
        <w:tab/>
      </w:r>
      <w:r w:rsidRPr="00525185">
        <w:tab/>
      </w:r>
      <w:r w:rsidRPr="00525185">
        <w:tab/>
      </w:r>
      <w:r w:rsidRPr="00525185">
        <w:tab/>
      </w:r>
      <w:r>
        <w:t>b</w:t>
      </w:r>
      <w:proofErr w:type="gramStart"/>
      <w:r>
        <w:t>.</w:t>
      </w:r>
      <w:r w:rsidRPr="00525185">
        <w:t xml:space="preserve"> Solely</w:t>
      </w:r>
      <w:proofErr w:type="gramEnd"/>
      <w:r w:rsidRPr="00525185">
        <w:t xml:space="preserve"> the formula set forth below and only as applied solely as to such number of calendar days of entitlement that are in excess of ten cumulative calendar days as defined below.</w:t>
      </w:r>
    </w:p>
    <w:p w14:paraId="3D2CEAEC" w14:textId="77777777" w:rsidR="008B6D86" w:rsidRPr="00525185" w:rsidRDefault="008B6D86" w:rsidP="008B6D86">
      <w:pPr>
        <w:pStyle w:val="BodyText"/>
      </w:pPr>
    </w:p>
    <w:p w14:paraId="7F3D3F5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080" w:dyaOrig="600" w14:anchorId="3B279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0pt" o:ole="">
            <v:imagedata r:id="rId7" o:title=""/>
          </v:shape>
          <o:OLEObject Type="Embed" ProgID="Equation.3" ShapeID="_x0000_i1025" DrawAspect="Content" ObjectID="_1742710757" r:id="rId8"/>
        </w:object>
      </w:r>
    </w:p>
    <w:p w14:paraId="6BB3E41D" w14:textId="77777777" w:rsidR="008B6D86" w:rsidRPr="00525185" w:rsidRDefault="008B6D86" w:rsidP="008B6D86">
      <w:pPr>
        <w:pStyle w:val="BodyText"/>
      </w:pPr>
    </w:p>
    <w:p w14:paraId="6F4321F2"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 = Original Contract Amount</w:t>
      </w:r>
    </w:p>
    <w:p w14:paraId="7D7A330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540485F5"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4C93EFEE"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 = Average Overhead Per Day</w:t>
      </w:r>
    </w:p>
    <w:p w14:paraId="626854D3" w14:textId="77777777" w:rsidR="008B6D86" w:rsidRPr="00525185" w:rsidRDefault="008B6D86" w:rsidP="008B6D86">
      <w:pPr>
        <w:pStyle w:val="BodyText"/>
      </w:pPr>
    </w:p>
    <w:p w14:paraId="578B1AE9" w14:textId="77777777" w:rsidR="008B6D86" w:rsidRPr="00525185" w:rsidRDefault="008B6D86" w:rsidP="008B6D86">
      <w:pPr>
        <w:pStyle w:val="BodyText"/>
      </w:pPr>
      <w:r w:rsidRPr="00525185">
        <w:tab/>
      </w:r>
      <w:r w:rsidRPr="00525185">
        <w:tab/>
      </w:r>
      <w:r w:rsidRPr="00525185">
        <w:tab/>
      </w:r>
      <w:r w:rsidRPr="00525185">
        <w:tab/>
      </w:r>
      <w:r w:rsidRPr="00525185">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0E944AF1" w14:textId="77777777" w:rsidR="008B6D86" w:rsidRDefault="008B6D86" w:rsidP="008B6D86">
      <w:pPr>
        <w:pStyle w:val="BodyText"/>
      </w:pPr>
      <w:r w:rsidRPr="00525185">
        <w:lastRenderedPageBreak/>
        <w:tab/>
      </w:r>
      <w:r w:rsidRPr="00525185">
        <w:tab/>
      </w:r>
      <w:r w:rsidRPr="00525185">
        <w:tab/>
      </w:r>
      <w:r w:rsidRPr="00525185">
        <w:tab/>
      </w:r>
      <w:r w:rsidRPr="00525185">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6A0BC169" w14:textId="77777777" w:rsidR="00725EE2" w:rsidRPr="00525185" w:rsidRDefault="00725EE2" w:rsidP="008B6D86">
      <w:pPr>
        <w:pStyle w:val="BodyText"/>
      </w:pPr>
      <w:r>
        <w:tab/>
      </w:r>
      <w:r>
        <w:tab/>
      </w:r>
      <w:r>
        <w:tab/>
      </w:r>
      <w:r>
        <w:tab/>
      </w:r>
      <w:r w:rsidRPr="00525185">
        <w:t xml:space="preserve">Further, </w:t>
      </w:r>
      <w:r>
        <w:t xml:space="preserve">for (a) and (b) above, </w:t>
      </w:r>
      <w:r w:rsidRPr="00525185">
        <w:t>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6007CC62" w14:textId="77777777" w:rsidR="008B6D86" w:rsidRPr="00525185" w:rsidRDefault="008B6D86" w:rsidP="008B6D86">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2638B361" w14:textId="77777777" w:rsidR="008B6D86" w:rsidRPr="00525185" w:rsidRDefault="008B6D86" w:rsidP="008B6D86">
      <w:pPr>
        <w:pStyle w:val="BodyText"/>
      </w:pPr>
    </w:p>
    <w:p w14:paraId="684659AA"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320" w:dyaOrig="600" w14:anchorId="78EADA17">
          <v:shape id="_x0000_i1026" type="#_x0000_t75" style="width:66pt;height:30pt" o:ole="">
            <v:imagedata r:id="rId9" o:title=""/>
          </v:shape>
          <o:OLEObject Type="Embed" ProgID="Equation.3" ShapeID="_x0000_i1026" DrawAspect="Content" ObjectID="_1742710758" r:id="rId10"/>
        </w:object>
      </w:r>
    </w:p>
    <w:p w14:paraId="6DEACF42" w14:textId="77777777" w:rsidR="008B6D86" w:rsidRPr="00525185" w:rsidRDefault="008B6D86" w:rsidP="008B6D86">
      <w:pPr>
        <w:pStyle w:val="BodyText"/>
      </w:pPr>
    </w:p>
    <w:p w14:paraId="641E0485"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6EA051BB"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176C76F6"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371C70F1"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Ds = Average Overhead Per-Day</w:t>
      </w:r>
    </w:p>
    <w:p w14:paraId="5925A285" w14:textId="77777777" w:rsidR="008B6D86" w:rsidRPr="00525185" w:rsidRDefault="008B6D86" w:rsidP="008B6D86">
      <w:pPr>
        <w:pStyle w:val="BodyText"/>
      </w:pPr>
    </w:p>
    <w:p w14:paraId="13D8A169" w14:textId="77777777" w:rsidR="008B6D86" w:rsidRPr="00525185" w:rsidRDefault="008B6D86" w:rsidP="008B6D86">
      <w:pPr>
        <w:pStyle w:val="BodyText"/>
      </w:pPr>
      <w:r w:rsidRPr="00525185">
        <w:tab/>
      </w:r>
      <w:r w:rsidRPr="00525185">
        <w:tab/>
      </w:r>
      <w:r w:rsidRPr="00525185">
        <w:tab/>
      </w:r>
      <w:r w:rsidRPr="00525185">
        <w:tab/>
      </w:r>
      <w:r w:rsidRPr="00525185">
        <w:tab/>
        <w:t>* deduct Original Subcontract Amount(s) of subcontractor(s) performing the work</w:t>
      </w:r>
    </w:p>
    <w:p w14:paraId="78B4EB7E" w14:textId="77777777" w:rsidR="008B6D86" w:rsidRPr="00525185" w:rsidRDefault="008B6D86" w:rsidP="008B6D86">
      <w:pPr>
        <w:pStyle w:val="BodyText"/>
      </w:pPr>
    </w:p>
    <w:p w14:paraId="4FBB435F" w14:textId="77777777" w:rsidR="008B6D86" w:rsidRPr="00525185" w:rsidRDefault="008B6D86" w:rsidP="008B6D86">
      <w:pPr>
        <w:pStyle w:val="BodyText"/>
      </w:pPr>
      <w:r>
        <w:tab/>
      </w:r>
      <w:r>
        <w:tab/>
      </w:r>
      <w:r>
        <w:tab/>
      </w:r>
      <w:r w:rsidRPr="00952C0E">
        <w:t>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submitted and paid for separate bond premiums for such additional or unforeseen work in such amount and that the subcontractor was required by the Contractor to acquire a bond.</w:t>
      </w:r>
    </w:p>
    <w:p w14:paraId="5E14846D" w14:textId="77777777" w:rsidR="008B6D86" w:rsidRDefault="008B6D86" w:rsidP="008B6D86">
      <w:pPr>
        <w:pStyle w:val="BodyText"/>
        <w:rPr>
          <w:bCs/>
        </w:rPr>
      </w:pPr>
      <w:r w:rsidRPr="00525185">
        <w:tab/>
      </w:r>
      <w:r w:rsidRPr="00525185">
        <w:tab/>
      </w:r>
      <w:r w:rsidRPr="00525185">
        <w:tab/>
      </w:r>
      <w:r w:rsidRPr="00952C0E">
        <w:rPr>
          <w:bCs/>
        </w:rPr>
        <w:t xml:space="preserve">The Contractor shall require the subcontractor to submit a certification, in accordance with 4-3.2.1 (1), as part of the cost proposal and submit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t>
      </w:r>
      <w:r w:rsidRPr="00952C0E">
        <w:rPr>
          <w:bCs/>
        </w:rPr>
        <w:lastRenderedPageBreak/>
        <w:t xml:space="preserve">will constitute a full, complete, </w:t>
      </w:r>
      <w:proofErr w:type="gramStart"/>
      <w:r w:rsidRPr="00952C0E">
        <w:rPr>
          <w:bCs/>
        </w:rPr>
        <w:t>absolute</w:t>
      </w:r>
      <w:proofErr w:type="gramEnd"/>
      <w:r w:rsidRPr="00952C0E">
        <w:rPr>
          <w:bCs/>
        </w:rPr>
        <w:t xml:space="preserve"> and irrevocable waiver by the Contractor of any right to recover such subcontractor costs.</w:t>
      </w:r>
    </w:p>
    <w:p w14:paraId="54293F89" w14:textId="77777777" w:rsidR="008B6D86" w:rsidRDefault="008B6D86" w:rsidP="008B6D86">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4D7740DD" w14:textId="77777777" w:rsidR="008B6D86" w:rsidRDefault="008B6D86" w:rsidP="008B6D86">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73002CCF" w14:textId="77777777" w:rsidR="008B6D86" w:rsidRDefault="008B6D86" w:rsidP="008B6D86">
      <w:pPr>
        <w:pStyle w:val="BodyText"/>
      </w:pPr>
      <w:r>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68C3E8D3" w14:textId="77777777" w:rsidR="008B6D86" w:rsidRDefault="008B6D86" w:rsidP="008B6D86">
      <w:pPr>
        <w:pStyle w:val="BodyText"/>
      </w:pPr>
      <w:r>
        <w:tab/>
      </w:r>
      <w:r>
        <w:tab/>
        <w:t>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written Supplemental Agreement or Unilateral Payment form promptly thereafter. No payment will be made on a Supplemental Agreement or Unilateral Payment prior to the Department’s approval of the document.</w:t>
      </w:r>
    </w:p>
    <w:p w14:paraId="3EC7C896" w14:textId="77777777" w:rsidR="008B6D86" w:rsidRDefault="008B6D86" w:rsidP="008B6D86">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1166E57B" w14:textId="77777777" w:rsidR="008B6D86" w:rsidRDefault="008B6D86" w:rsidP="008B6D86">
      <w:pPr>
        <w:pStyle w:val="BodyText"/>
      </w:pPr>
      <w:r>
        <w:rPr>
          <w:b/>
          <w:bCs/>
        </w:rPr>
        <w:tab/>
        <w:t>4-3.6 Connections to Existing Pavement, Drives and Walks:</w:t>
      </w:r>
      <w:r>
        <w:t xml:space="preserve"> Generally adhere to the limits of construction at the beginning and end of the project as detailed in the Plans. However, if the Engineer determines that it is necessary to extend the construction in order to make suitable connections to existing pavement, the Engineer will authorize such a change in writing.</w:t>
      </w:r>
    </w:p>
    <w:p w14:paraId="337E61FF" w14:textId="1AF95D13" w:rsidR="008B6D86" w:rsidRDefault="008B6D86" w:rsidP="008B6D86">
      <w:pPr>
        <w:pStyle w:val="BodyText"/>
      </w:pPr>
      <w:r>
        <w:tab/>
      </w:r>
      <w:r>
        <w:tab/>
        <w:t>For necessary connections to existing walks and drives that are not indicated in the Plans, the Engineer will submit direction regarding the proper connections in accordance with the Standard</w:t>
      </w:r>
      <w:r w:rsidR="007E5E6F">
        <w:t xml:space="preserve"> Plans</w:t>
      </w:r>
      <w:r>
        <w:t>.</w:t>
      </w:r>
    </w:p>
    <w:p w14:paraId="128243F7" w14:textId="77777777" w:rsidR="008B6D86" w:rsidRDefault="008B6D86" w:rsidP="008B6D86">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2A76036B" w14:textId="77777777" w:rsidR="008B6D86" w:rsidRDefault="008B6D86" w:rsidP="008B6D86">
      <w:pPr>
        <w:pStyle w:val="BodyText"/>
      </w:pPr>
      <w:r>
        <w:lastRenderedPageBreak/>
        <w:tab/>
      </w:r>
      <w:r>
        <w:tab/>
        <w:t>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w:t>
      </w:r>
    </w:p>
    <w:p w14:paraId="0C6DEB8D" w14:textId="77777777" w:rsidR="008B6D86" w:rsidRDefault="008B6D86" w:rsidP="008B6D86">
      <w:pPr>
        <w:pStyle w:val="BodyText"/>
      </w:pPr>
      <w:r>
        <w:tab/>
      </w:r>
      <w:r>
        <w:tab/>
        <w:t>The Engineer will not allow a Contract adjustment for a differing site condition unless the Contractor has submitted the required written notice.</w:t>
      </w:r>
    </w:p>
    <w:p w14:paraId="6FF2453B" w14:textId="77777777" w:rsidR="008B6D86" w:rsidRDefault="008B6D86" w:rsidP="008B6D86">
      <w:pPr>
        <w:pStyle w:val="BodyText"/>
      </w:pPr>
      <w:r>
        <w:tab/>
      </w:r>
      <w:r>
        <w:tab/>
        <w:t>The Engineer will not allow a Contract adjustment under this clause for any effects caused to any other Department or non-Department projects on which the Contractor may be working.</w:t>
      </w:r>
    </w:p>
    <w:p w14:paraId="3C56CD70" w14:textId="77777777" w:rsidR="008B6D86" w:rsidRDefault="008B6D86" w:rsidP="008B6D86">
      <w:pPr>
        <w:pStyle w:val="BodyText"/>
      </w:pPr>
      <w:r>
        <w:rPr>
          <w:b/>
          <w:bCs/>
        </w:rPr>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691415D4" w14:textId="77777777" w:rsidR="008B6D86" w:rsidRDefault="008B6D86" w:rsidP="008B6D86">
      <w:pPr>
        <w:pStyle w:val="BodyText"/>
      </w:pPr>
      <w:r>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4296658B" w14:textId="77777777" w:rsidR="008B6D86" w:rsidRPr="00923629" w:rsidRDefault="008B6D86" w:rsidP="008B6D86">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1EC2652F" w14:textId="77777777" w:rsidR="008B6D86" w:rsidRPr="00151864" w:rsidRDefault="008B6D86" w:rsidP="008B6D86">
      <w:pPr>
        <w:pStyle w:val="BodyText"/>
        <w:rPr>
          <w:b/>
        </w:rPr>
      </w:pPr>
      <w:r w:rsidRPr="00525185">
        <w:tab/>
      </w:r>
      <w:r w:rsidRPr="00525185">
        <w:tab/>
      </w:r>
      <w:r w:rsidRPr="00151864">
        <w:rPr>
          <w:b/>
        </w:rPr>
        <w:t>4-3.9.1 Intent and Objective:</w:t>
      </w:r>
    </w:p>
    <w:p w14:paraId="22B06DD4" w14:textId="77777777" w:rsidR="00E01948" w:rsidRPr="00525185" w:rsidRDefault="00E01948" w:rsidP="00E01948">
      <w:pPr>
        <w:pStyle w:val="BodyText"/>
      </w:pPr>
      <w:r w:rsidRPr="00525185">
        <w:tab/>
      </w:r>
      <w:r w:rsidRPr="00525185">
        <w:tab/>
      </w:r>
      <w:r w:rsidRPr="00525185">
        <w:tab/>
        <w:t>1</w:t>
      </w:r>
      <w:r>
        <w:t>.</w:t>
      </w:r>
      <w:r w:rsidRPr="00525185">
        <w:t xml:space="preserve"> This Subarticle applies to any cost reduction proposal (hereinafter referred to as a Proposal) that the Contractor initiates and develops for the purpose of refining the Contract to increase cost effectiveness or significantly improve the quality of </w:t>
      </w:r>
      <w:proofErr w:type="gramStart"/>
      <w:r w:rsidRPr="00525185">
        <w:t>the end result</w:t>
      </w:r>
      <w:proofErr w:type="gramEnd"/>
      <w:r w:rsidRPr="00525185">
        <w:t xml:space="preserve">. A mandatory Cost Savings Initiative Workshop will be held prior to Contract Time beginning for the Contractor and Department to discuss potential Proposals. </w:t>
      </w:r>
      <w:r>
        <w:t xml:space="preserve">This mandatory workshop can only be eliminated if agreed to in writing by both the Contractor and Department. </w:t>
      </w:r>
      <w:r w:rsidRPr="00525185">
        <w:t>This Subarticle does not, however, apply to any such proposal unless the Contractor identifies it at the time of its submission to the Department as a proposal submitted pursuant to this Subarticle.</w:t>
      </w:r>
    </w:p>
    <w:p w14:paraId="657228DE" w14:textId="77777777" w:rsidR="00E01948" w:rsidRPr="00525185" w:rsidRDefault="00E01948" w:rsidP="00E01948">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w:t>
      </w:r>
      <w:proofErr w:type="gramStart"/>
      <w:r w:rsidRPr="00525185">
        <w:t>aesthetics</w:t>
      </w:r>
      <w:proofErr w:type="gramEnd"/>
      <w:r w:rsidRPr="00525185">
        <w:t xml:space="preserve"> and necessary standard design features. The Department will not recognize the Contractor’s correction of plan errors that result in a cost reduction, as a Proposal.</w:t>
      </w:r>
      <w:r>
        <w:t xml:space="preserve"> Deletions of work, approved by the Engineer which are not directly associated with or integral to a Proposal will be handled as full credit to the Department for the work deleted. </w:t>
      </w:r>
    </w:p>
    <w:p w14:paraId="6796B818" w14:textId="77777777" w:rsidR="00E01948" w:rsidRPr="00525185" w:rsidRDefault="00E01948" w:rsidP="00E01948">
      <w:pPr>
        <w:pStyle w:val="BodyText"/>
      </w:pPr>
      <w:r w:rsidRPr="00525185">
        <w:tab/>
      </w:r>
      <w:r w:rsidRPr="00525185">
        <w:tab/>
      </w:r>
      <w:r w:rsidRPr="00525185">
        <w:tab/>
        <w:t>3</w:t>
      </w:r>
      <w:r>
        <w:t>.</w:t>
      </w:r>
      <w:r w:rsidRPr="00525185">
        <w:t xml:space="preserve"> The Department </w:t>
      </w:r>
      <w:r>
        <w:t>shall have</w:t>
      </w:r>
      <w:r w:rsidRPr="00525185">
        <w:t xml:space="preserve"> the right to reject</w:t>
      </w:r>
      <w:r>
        <w:t>,</w:t>
      </w:r>
      <w:r w:rsidRPr="00525185">
        <w:t xml:space="preserve"> at its discretion</w:t>
      </w:r>
      <w:r>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the work in accordance with the terms of the existing Contract. The Department may grant time extensions to allow for the time required to develop and review a Proposal.</w:t>
      </w:r>
    </w:p>
    <w:p w14:paraId="1C215CB1" w14:textId="77777777" w:rsidR="00E01948" w:rsidRPr="00525185" w:rsidRDefault="00E01948" w:rsidP="00E01948">
      <w:pPr>
        <w:pStyle w:val="BodyText"/>
      </w:pPr>
      <w:r w:rsidRPr="00525185">
        <w:lastRenderedPageBreak/>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 This mandatory meeting can only be eliminated if agreed to in writing by both the Contractor and Department.</w:t>
      </w:r>
    </w:p>
    <w:p w14:paraId="46EDC253" w14:textId="77777777" w:rsidR="00E01948" w:rsidRPr="00525185" w:rsidRDefault="00E01948" w:rsidP="00E01948">
      <w:pPr>
        <w:pStyle w:val="BodyText"/>
      </w:pPr>
      <w:r w:rsidRPr="00525185">
        <w:rPr>
          <w:b/>
          <w:bCs/>
        </w:rPr>
        <w:tab/>
      </w:r>
      <w:r w:rsidRPr="00525185">
        <w:rPr>
          <w:b/>
          <w:bCs/>
        </w:rPr>
        <w:tab/>
        <w:t>4-3.9.2 Subcontractors:</w:t>
      </w:r>
      <w:r w:rsidRPr="00525185">
        <w:t xml:space="preserve"> The Department encourages the Contractor to include the provisions of this Subarticle in Contracts with subcontractors and to encourage submission of Proposals from subcontractors. However, it is not mandatory to submit Proposals to the Department or to accept or transmit subcontractor proposed Proposals to the Department.</w:t>
      </w:r>
    </w:p>
    <w:p w14:paraId="2A44C3B1" w14:textId="77777777" w:rsidR="008B6D86" w:rsidRPr="00525185" w:rsidRDefault="008B6D86" w:rsidP="008B6D86">
      <w:pPr>
        <w:pStyle w:val="BodyText"/>
      </w:pPr>
      <w:r w:rsidRPr="00525185">
        <w:rPr>
          <w:b/>
          <w:bCs/>
        </w:rPr>
        <w:tab/>
      </w:r>
      <w:r w:rsidRPr="00525185">
        <w:rPr>
          <w:b/>
          <w:bCs/>
        </w:rPr>
        <w:tab/>
        <w:t>4-3.9.3 Data Requirements:</w:t>
      </w:r>
      <w:r w:rsidRPr="00525185">
        <w:t xml:space="preserve"> As a minimum, submit the following information with each Proposal:</w:t>
      </w:r>
    </w:p>
    <w:p w14:paraId="2B143977" w14:textId="77777777" w:rsidR="008B6D86" w:rsidRPr="00525185" w:rsidRDefault="008B6D86" w:rsidP="008B6D86">
      <w:pPr>
        <w:pStyle w:val="BodyText"/>
      </w:pPr>
      <w:r w:rsidRPr="00525185">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41ED4DBE" w14:textId="77777777" w:rsidR="008B6D86" w:rsidRPr="00525185" w:rsidRDefault="008B6D86" w:rsidP="008B6D86">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47CC3EC0" w14:textId="2942F562" w:rsidR="008B6D86" w:rsidRPr="00525185" w:rsidRDefault="008B6D86" w:rsidP="008B6D86">
      <w:pPr>
        <w:pStyle w:val="BodyText"/>
      </w:pPr>
      <w:r w:rsidRPr="00525185">
        <w:tab/>
      </w:r>
      <w:r w:rsidRPr="00525185">
        <w:tab/>
      </w:r>
      <w:r w:rsidRPr="00525185">
        <w:tab/>
        <w:t>3</w:t>
      </w:r>
      <w:r>
        <w:t>.</w:t>
      </w:r>
      <w:r w:rsidRPr="00525185">
        <w:t xml:space="preserve"> an itemization of the changes, deletions or additions to plan details, plan sheets, </w:t>
      </w:r>
      <w:r w:rsidR="007E5E6F">
        <w:t>S</w:t>
      </w:r>
      <w:r w:rsidRPr="00525185">
        <w:t>tandard</w:t>
      </w:r>
      <w:r w:rsidR="007E5E6F">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01902598" w14:textId="77777777" w:rsidR="008B6D86" w:rsidRPr="00525185" w:rsidRDefault="008B6D86" w:rsidP="008B6D86">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11FEE388" w14:textId="77777777" w:rsidR="008B6D86" w:rsidRPr="00525185" w:rsidRDefault="008B6D86" w:rsidP="008B6D86">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7A6B8B6E" w14:textId="77777777" w:rsidR="008B6D86" w:rsidRPr="00525185" w:rsidRDefault="008B6D86" w:rsidP="008B6D86">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0AD0FB0E" w14:textId="77777777" w:rsidR="008B6D86" w:rsidRPr="00525185" w:rsidRDefault="008B6D86" w:rsidP="008B6D86">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Subarticle. The Contractor may withdraw, in whole or in part, a Proposal not accepted by the Department within the period specified in the Proposal. The Department is not liable for any Proposal development cost in the case where the Department </w:t>
      </w:r>
      <w:proofErr w:type="gramStart"/>
      <w:r w:rsidRPr="00525185">
        <w:t>rejects</w:t>
      </w:r>
      <w:proofErr w:type="gramEnd"/>
      <w:r w:rsidRPr="00525185">
        <w:t xml:space="preserve"> or the Contractor withdraws a Proposal.</w:t>
      </w:r>
    </w:p>
    <w:p w14:paraId="0E3BFC2A" w14:textId="77777777" w:rsidR="008B6D86" w:rsidRPr="00525185" w:rsidRDefault="008B6D86" w:rsidP="008B6D86">
      <w:pPr>
        <w:pStyle w:val="BodyText"/>
      </w:pPr>
      <w:r w:rsidRPr="00525185">
        <w:lastRenderedPageBreak/>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2E4593F3" w14:textId="77777777" w:rsidR="008B6D86" w:rsidRPr="00525185" w:rsidRDefault="008B6D86" w:rsidP="008B6D86">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3E49B010" w14:textId="77777777" w:rsidR="008B6D86" w:rsidRPr="00525185" w:rsidRDefault="008B6D86" w:rsidP="008B6D86">
      <w:pPr>
        <w:pStyle w:val="BodyText"/>
      </w:pPr>
      <w:r w:rsidRPr="00525185">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2BF42709" w14:textId="77777777" w:rsidR="008B6D86" w:rsidRPr="00525185" w:rsidRDefault="008B6D86" w:rsidP="008B6D86">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508A5A36" w14:textId="77777777" w:rsidR="008B6D86" w:rsidRPr="00525185" w:rsidRDefault="008B6D86" w:rsidP="008B6D86">
      <w:pPr>
        <w:pStyle w:val="BodyText"/>
      </w:pPr>
      <w:r w:rsidRPr="00525185">
        <w:tab/>
      </w:r>
      <w:r w:rsidRPr="00525185">
        <w:tab/>
      </w:r>
      <w:r w:rsidRPr="00525185">
        <w:tab/>
        <w:t>The Department will not include its costs to process and implement a Proposal in the estimate. However, the Department reserves the right, where it deems such action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66B3B091" w14:textId="77777777" w:rsidR="008B6D86" w:rsidRPr="00525185" w:rsidRDefault="008B6D86" w:rsidP="008B6D86">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16899A8C" w14:textId="77777777" w:rsidR="008B6D86" w:rsidRPr="00525185" w:rsidRDefault="008B6D86" w:rsidP="008B6D86">
      <w:pPr>
        <w:pStyle w:val="BodyText"/>
      </w:pPr>
      <w:r w:rsidRPr="00525185">
        <w:tab/>
      </w:r>
      <w:r w:rsidRPr="00525185">
        <w:tab/>
      </w:r>
      <w:r w:rsidRPr="00525185">
        <w:tab/>
        <w:t xml:space="preserve">All bridge </w:t>
      </w:r>
      <w:r>
        <w:t>P</w:t>
      </w:r>
      <w:r w:rsidRPr="00525185">
        <w:t>lans relating to the Proposal shall undergo an independent peer review conducted by a single independent engineering firm referred to for the purposes of this article as the Independent Review Engineer who is not the originator of the Proposal design, and is pre-qualified by the Department in accordance with Rule 14-75, Florida Administrative Code. The independent peer review is intended to be a comprehensive, thorough verification of the original work, giving assurance that the design is in compliance with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is in compliance with the Department requirements. If there are any unresolved comments the Independent Review Engineer shall specifically list all unresolved issues in the signed and sealed cover letter.</w:t>
      </w:r>
    </w:p>
    <w:p w14:paraId="37FAA79B" w14:textId="77777777" w:rsidR="008B6D86" w:rsidRPr="00525185" w:rsidRDefault="008B6D86" w:rsidP="008B6D86">
      <w:pPr>
        <w:pStyle w:val="BodyText"/>
      </w:pPr>
      <w:r w:rsidRPr="00525185">
        <w:tab/>
      </w:r>
      <w:r w:rsidRPr="00525185">
        <w:tab/>
      </w:r>
      <w:r w:rsidRPr="00525185">
        <w:tab/>
        <w:t>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design of the entire structure.</w:t>
      </w:r>
    </w:p>
    <w:p w14:paraId="25FCA85F" w14:textId="77777777" w:rsidR="008B6D86" w:rsidRPr="00525185" w:rsidRDefault="008B6D86" w:rsidP="008B6D86">
      <w:pPr>
        <w:pStyle w:val="BodyText"/>
      </w:pPr>
      <w:r w:rsidRPr="00525185">
        <w:tab/>
      </w:r>
      <w:r w:rsidRPr="00525185">
        <w:tab/>
      </w:r>
      <w:r w:rsidRPr="00525185">
        <w:tab/>
        <w:t>New designs and independent peer reviews shall be in compliance with all applicable Department, FHWA and AASHTO criteria requirements including bridge load ratings.</w:t>
      </w:r>
    </w:p>
    <w:p w14:paraId="68D40DCA" w14:textId="77777777" w:rsidR="008B6D86" w:rsidRPr="00525185" w:rsidRDefault="008B6D86" w:rsidP="008B6D86">
      <w:pPr>
        <w:pStyle w:val="BodyText"/>
      </w:pPr>
      <w:r w:rsidRPr="00525185">
        <w:rPr>
          <w:b/>
          <w:bCs/>
        </w:rPr>
        <w:lastRenderedPageBreak/>
        <w:tab/>
      </w:r>
      <w:r w:rsidRPr="00525185">
        <w:rPr>
          <w:b/>
          <w:bCs/>
        </w:rPr>
        <w:tab/>
        <w:t>4-3.9.7 Sharing Arrangements:</w:t>
      </w:r>
      <w:r w:rsidRPr="00525185">
        <w:t xml:space="preserve"> If the Department approves a Proposal, the Contractor shall receive 50% of the net reduction in the cost of performance of the Contract as determined by the final negotiated agreement between the Contractor and the Department. The net reduction will be determined by subtracting from the savings of the construction costs the reasonable documented engineering costs incurred by the contractor to design and develop a Proposal. The reasonable documented engineering costs will be paid by the Department. Engineering costs will be based on the consultant’s certified invoice and may include the costs of the Independent Review Engineer in 4-3.9.6. The total engineering costs to be subtracted from the savings to determine the net reduction will be limited to 25% of the construction savings and shall not include any markup by the Contractor or the costs for engineering services performed by the Contractor.</w:t>
      </w:r>
    </w:p>
    <w:p w14:paraId="2A21F0F3" w14:textId="77777777" w:rsidR="008B6D86" w:rsidRPr="00525185" w:rsidRDefault="008B6D86" w:rsidP="008B6D86">
      <w:pPr>
        <w:pStyle w:val="BodyText"/>
        <w:rPr>
          <w:b/>
          <w:bCs/>
        </w:rPr>
      </w:pPr>
      <w:r w:rsidRPr="00525185">
        <w:tab/>
      </w:r>
      <w:r w:rsidRPr="00525185">
        <w:tab/>
      </w:r>
      <w:r w:rsidRPr="00525185">
        <w:rPr>
          <w:b/>
          <w:bCs/>
        </w:rPr>
        <w:t>4-3.9.8 Notice of Intellectual Property Interests and Department’s Future Rights to a Proposal:</w:t>
      </w:r>
    </w:p>
    <w:p w14:paraId="732569B3" w14:textId="77777777" w:rsidR="008B6D86" w:rsidRPr="00525185" w:rsidRDefault="008B6D86" w:rsidP="008B6D86">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r w:rsidR="002C7C7B">
        <w:t>Plans</w:t>
      </w:r>
      <w:r w:rsidRPr="00525185">
        <w:t>, or are otherwise generally known in the industry as being subject to patent or copyright protection.</w:t>
      </w:r>
    </w:p>
    <w:p w14:paraId="7D54E68B" w14:textId="77777777" w:rsidR="008B6D86" w:rsidRPr="00525185" w:rsidRDefault="008B6D86" w:rsidP="008B6D86">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3D1D5FB4" w14:textId="77777777" w:rsidR="008B6D86" w:rsidRPr="00525185" w:rsidRDefault="008B6D86" w:rsidP="008B6D86">
      <w:pPr>
        <w:pStyle w:val="BodyText"/>
      </w:pPr>
      <w:r w:rsidRPr="00525185">
        <w:tab/>
      </w:r>
      <w:r w:rsidRPr="00525185">
        <w:tab/>
      </w:r>
      <w:r w:rsidRPr="00525185">
        <w:tab/>
      </w:r>
      <w:r w:rsidRPr="00525185">
        <w:tab/>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2AED43F3" w14:textId="79AF067B" w:rsidR="00F87C45" w:rsidRPr="00F15338" w:rsidRDefault="0079156D" w:rsidP="0050470A">
      <w:pPr>
        <w:pStyle w:val="Heading2"/>
      </w:pPr>
      <w:bookmarkStart w:id="9" w:name="_Toc52537755"/>
      <w:bookmarkStart w:id="10" w:name="_Toc52538039"/>
      <w:r>
        <w:lastRenderedPageBreak/>
        <w:t>FROM SECTION</w:t>
      </w:r>
      <w:r w:rsidR="00C61A6B">
        <w:t xml:space="preserve"> 5</w:t>
      </w:r>
      <w:r w:rsidR="00F97060" w:rsidRPr="00F97060">
        <w:t xml:space="preserve"> </w:t>
      </w:r>
      <w:r w:rsidR="00584129">
        <w:t xml:space="preserve">– CONTROL OF THE WORK </w:t>
      </w:r>
      <w:r w:rsidR="00F97060" w:rsidRPr="00F97060">
        <w:t>(</w:t>
      </w:r>
      <w:r w:rsidR="00CE4F01">
        <w:t>CLAIMS</w:t>
      </w:r>
      <w:r w:rsidR="00F97060" w:rsidRPr="00F97060">
        <w:t>)</w:t>
      </w:r>
      <w:r w:rsidR="00B07D22">
        <w:t>.</w:t>
      </w:r>
      <w:bookmarkEnd w:id="9"/>
      <w:bookmarkEnd w:id="10"/>
    </w:p>
    <w:p w14:paraId="6B5486A9" w14:textId="77777777" w:rsidR="00F87C45" w:rsidRPr="000F5EA3" w:rsidRDefault="00F87C45" w:rsidP="001F5719">
      <w:pPr>
        <w:pStyle w:val="Article"/>
      </w:pPr>
      <w:r w:rsidRPr="000F5EA3">
        <w:t>5-12 Claims by Contractor.</w:t>
      </w:r>
    </w:p>
    <w:p w14:paraId="24BEE2E1" w14:textId="77777777" w:rsidR="00F87C45" w:rsidRPr="00AE42B4" w:rsidRDefault="00F87C45" w:rsidP="00F87C45">
      <w:pPr>
        <w:pStyle w:val="BodyText"/>
      </w:pPr>
      <w:r w:rsidRPr="000F5EA3">
        <w:rPr>
          <w:b/>
          <w:bCs/>
        </w:rPr>
        <w:tab/>
      </w:r>
      <w:r w:rsidRPr="00AE42B4">
        <w:rPr>
          <w:b/>
          <w:bCs/>
        </w:rPr>
        <w:t>5-12.1 General:</w:t>
      </w:r>
      <w:r w:rsidRPr="00AE42B4">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4A12915A" w14:textId="77777777" w:rsidR="00F87C45" w:rsidRPr="000F5EA3" w:rsidRDefault="00F87C45" w:rsidP="00F87C45">
      <w:pPr>
        <w:pStyle w:val="BodyText"/>
      </w:pPr>
      <w:r w:rsidRPr="00AE42B4">
        <w:rPr>
          <w:szCs w:val="24"/>
        </w:rPr>
        <w:tab/>
      </w:r>
      <w:r w:rsidRPr="00AE42B4">
        <w:rPr>
          <w:szCs w:val="24"/>
        </w:rP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RPr="00AE42B4" w:rsidDel="00C61FA1">
        <w:rPr>
          <w:szCs w:val="24"/>
        </w:rPr>
        <w:t xml:space="preserve"> </w:t>
      </w:r>
      <w:r w:rsidRPr="00AE42B4">
        <w:rPr>
          <w:szCs w:val="24"/>
        </w:rP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455F0BB4" w14:textId="77777777" w:rsidR="00F87C45" w:rsidRPr="000F5EA3" w:rsidRDefault="00F87C45" w:rsidP="00F87C45">
      <w:pPr>
        <w:pStyle w:val="BodyText"/>
        <w:rPr>
          <w:b/>
          <w:bCs/>
        </w:rPr>
      </w:pPr>
      <w:r w:rsidRPr="000F5EA3">
        <w:rPr>
          <w:b/>
          <w:bCs/>
        </w:rPr>
        <w:tab/>
        <w:t>5-12.2 Notice of Claim:</w:t>
      </w:r>
    </w:p>
    <w:p w14:paraId="6A50C258" w14:textId="77777777" w:rsidR="00F87C45" w:rsidRPr="00AE42B4" w:rsidRDefault="00F87C45" w:rsidP="00F87C45">
      <w:pPr>
        <w:pStyle w:val="BodyText"/>
      </w:pPr>
      <w:r w:rsidRPr="000F5EA3">
        <w:rPr>
          <w:b/>
          <w:bCs/>
        </w:rPr>
        <w:tab/>
      </w:r>
      <w:r w:rsidRPr="000F5EA3">
        <w:rPr>
          <w:b/>
          <w:bCs/>
        </w:rPr>
        <w:tab/>
      </w:r>
      <w:r w:rsidRPr="00FE4904">
        <w:rPr>
          <w:b/>
          <w:bCs/>
        </w:rPr>
        <w:t>5-12.2.1 Claims For Extra Work:</w:t>
      </w:r>
      <w:r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Pr="00AE42B4">
        <w:noBreakHyphen/>
        <w:t>7.3.2 within ten calendar days after commencement of a delay and a request for Contract Time extension pursuant to 8-7.3.2 within thirty calendar days after the elimination of the delay. If such written notification is not submitted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and on projects with an original Contract amount greater than $3,000,000 within 180 calendar days after final acceptance of the project the Contractor shall submit full and complete claim documentation as described in 5</w:t>
      </w:r>
      <w:r w:rsidRPr="00AE42B4">
        <w:noBreakHyphen/>
        <w:t>12.3 and duly certified pursuant to 5-12.9. However, for any claim or part of a claim that pertains solely to final estimate quantities disputes the Contractor shall submit full and complete claim documentation as described in 5</w:t>
      </w:r>
      <w:r w:rsidRPr="00AE42B4">
        <w:noBreakHyphen/>
        <w:t>12.3 and duly certified pursuant to 5-12.9, as to such final estimate claim dispute issues, within 90 or 180 calendar days, respectively, of the Contractor’s receipt of the Department’s final estimate.</w:t>
      </w:r>
    </w:p>
    <w:p w14:paraId="373C8E86" w14:textId="77777777" w:rsidR="00F87C45" w:rsidRPr="00AE42B4" w:rsidRDefault="00F87C45" w:rsidP="009B0BBF">
      <w:pPr>
        <w:pStyle w:val="BodyText"/>
      </w:pPr>
      <w:r w:rsidRPr="00AE42B4">
        <w:tab/>
      </w:r>
      <w:r w:rsidRPr="00AE42B4">
        <w:tab/>
      </w:r>
      <w:r w:rsidRPr="00AE42B4">
        <w:tab/>
        <w:t>If the Contractor fails to submit a certificate of claim as described in 5</w:t>
      </w:r>
      <w:r w:rsidRPr="00AE42B4">
        <w:noBreakHyphen/>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rsidRPr="00AE42B4">
        <w:t>ten calendar</w:t>
      </w:r>
      <w:proofErr w:type="gramEnd"/>
      <w:r w:rsidRPr="00AE42B4">
        <w:t xml:space="preserve"> day notice shall constitute a waiver of the claim.</w:t>
      </w:r>
    </w:p>
    <w:p w14:paraId="29347B61" w14:textId="77777777" w:rsidR="00F87C45" w:rsidRPr="00AE42B4" w:rsidRDefault="00F87C45" w:rsidP="009B0BBF">
      <w:pPr>
        <w:pStyle w:val="BodyText"/>
      </w:pPr>
      <w:r w:rsidRPr="00AE42B4">
        <w:rPr>
          <w:b/>
          <w:bCs/>
        </w:rPr>
        <w:lastRenderedPageBreak/>
        <w:tab/>
      </w:r>
      <w:r w:rsidRPr="00AE42B4">
        <w:rPr>
          <w:b/>
          <w:bCs/>
        </w:rPr>
        <w:tab/>
        <w:t>5-12.2.2 Claims For Delay:</w:t>
      </w:r>
      <w:r w:rsidRPr="00AE42B4">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Pr="00AE42B4">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noBreakHyphen/>
        <w:t>7.3.2 within ten calendar days after commencement of a delay to a controlling work item, as to such delay and providing a reasonably complete description as to the cause and nature of the 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and on projects with an original Contract amount greater than $3,000,000 within 180 calendar days after final acceptance of the project the Contractor shall submit full and complete documentation as described in 5</w:t>
      </w:r>
      <w:r w:rsidRPr="00AE42B4">
        <w:noBreakHyphen/>
        <w:t>12.3 and duly certified pursuant to 5-12.9.</w:t>
      </w:r>
    </w:p>
    <w:p w14:paraId="5D6E03C4" w14:textId="77777777" w:rsidR="00F87C45" w:rsidRPr="00AE42B4" w:rsidRDefault="00F87C45" w:rsidP="009B0BBF">
      <w:pPr>
        <w:pStyle w:val="BodyText"/>
      </w:pPr>
      <w:r w:rsidRPr="00AE42B4">
        <w:tab/>
      </w:r>
      <w:r w:rsidRPr="00AE42B4">
        <w:tab/>
      </w:r>
      <w:r w:rsidRPr="00AE42B4">
        <w:tab/>
        <w:t>If the Contractor fails to submit a certificate of claim as described in 5</w:t>
      </w:r>
      <w:r w:rsidRPr="00AE42B4">
        <w:noBreakHyphen/>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rsidRPr="00AE42B4">
        <w:t>ten calendar</w:t>
      </w:r>
      <w:proofErr w:type="gramEnd"/>
      <w:r w:rsidRPr="00AE42B4">
        <w:t xml:space="preserve"> day notice shall constitute a waiver of the claim.</w:t>
      </w:r>
    </w:p>
    <w:p w14:paraId="609353A3" w14:textId="77777777" w:rsidR="00C42B68" w:rsidRDefault="00F87C45" w:rsidP="009B0BBF">
      <w:pPr>
        <w:pStyle w:val="BodyText"/>
      </w:pPr>
      <w:r w:rsidRPr="00AE42B4">
        <w:tab/>
      </w:r>
      <w:r w:rsidRPr="00AE42B4">
        <w:tab/>
      </w:r>
      <w:r w:rsidRPr="00AE42B4">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noBreakHyphen/>
        <w:t>3 or 5</w:t>
      </w:r>
      <w:r w:rsidRPr="00AE42B4">
        <w:noBreakHyphen/>
        <w:t>12, except that in the instance of delay to a non-controlling item of work the Contractor may be compensated for the direct costs of idle labor or equipment only, at the rates set forth in 4</w:t>
      </w:r>
      <w:r w:rsidRPr="00AE42B4">
        <w:noBreakHyphen/>
        <w:t>3.2.1(1) and (3), and then only to the extent the Contractor could not reasonably mitigate such idleness.</w:t>
      </w:r>
      <w:r w:rsidR="00C42B68" w:rsidRPr="00C42B68">
        <w:t xml:space="preserve"> </w:t>
      </w:r>
    </w:p>
    <w:p w14:paraId="0EFC8177" w14:textId="77777777" w:rsidR="00C42B68" w:rsidRDefault="00C42B68" w:rsidP="009B0BBF">
      <w:pPr>
        <w:pStyle w:val="BodyText"/>
      </w:pPr>
      <w:r>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07FF5F44" w14:textId="77777777" w:rsidR="00F87C45" w:rsidRPr="00AE42B4" w:rsidRDefault="00F87C45" w:rsidP="009B0BBF">
      <w:pPr>
        <w:pStyle w:val="BodyText"/>
        <w:rPr>
          <w:b/>
          <w:bCs/>
        </w:rPr>
      </w:pPr>
      <w:r w:rsidRPr="00AE42B4">
        <w:rPr>
          <w:b/>
          <w:bCs/>
        </w:rPr>
        <w:tab/>
        <w:t>5-12.3 Content of Written Claim:</w:t>
      </w:r>
      <w:r w:rsidRPr="00AE42B4">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6AF66D8C" w14:textId="77777777" w:rsidR="00F87C45" w:rsidRPr="00AE42B4" w:rsidRDefault="00F87C45" w:rsidP="009B0BBF">
      <w:pPr>
        <w:pStyle w:val="BodyText"/>
      </w:pPr>
      <w:r w:rsidRPr="00AE42B4">
        <w:tab/>
      </w:r>
      <w:r w:rsidRPr="00AE42B4">
        <w:tab/>
        <w:t>1. A detailed factual statement of the claim providing all necessary dates, locations, and items of work affected and included in each claim;</w:t>
      </w:r>
    </w:p>
    <w:p w14:paraId="0AD57665" w14:textId="77777777" w:rsidR="00F87C45" w:rsidRPr="00AE42B4" w:rsidRDefault="00F87C45" w:rsidP="009B0BBF">
      <w:pPr>
        <w:pStyle w:val="BodyText"/>
      </w:pPr>
      <w:r w:rsidRPr="00AE42B4">
        <w:tab/>
      </w:r>
      <w:r w:rsidRPr="00AE42B4">
        <w:tab/>
        <w:t>2. The date or dates on which actions resulting in the claim occurred or conditions resulting in the claim became evident;</w:t>
      </w:r>
    </w:p>
    <w:p w14:paraId="3A2BAEC6" w14:textId="77777777" w:rsidR="00F87C45" w:rsidRPr="00AE42B4" w:rsidRDefault="00F87C45" w:rsidP="009B0BBF">
      <w:pPr>
        <w:pStyle w:val="BodyText"/>
      </w:pPr>
      <w:r w:rsidRPr="00AE42B4">
        <w:lastRenderedPageBreak/>
        <w:tab/>
      </w:r>
      <w:r w:rsidRPr="00AE42B4">
        <w:tab/>
        <w:t>3. Identification of all pertinent documents and the substance of any material oral communications relating to such claim and the name of the persons making such material oral communications;</w:t>
      </w:r>
    </w:p>
    <w:p w14:paraId="38DCB09B" w14:textId="77777777" w:rsidR="00F87C45" w:rsidRPr="00AE42B4" w:rsidRDefault="00F87C45" w:rsidP="009B0BBF">
      <w:pPr>
        <w:pStyle w:val="BodyText"/>
      </w:pPr>
      <w:r w:rsidRPr="00AE42B4">
        <w:tab/>
      </w:r>
      <w:r w:rsidRPr="00AE42B4">
        <w:tab/>
        <w:t>4.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056FF983" w14:textId="77777777" w:rsidR="00F87C45" w:rsidRPr="00AE42B4" w:rsidRDefault="00F87C45" w:rsidP="009B0BBF">
      <w:pPr>
        <w:pStyle w:val="BodyText"/>
      </w:pPr>
      <w:r w:rsidRPr="00AE42B4">
        <w:tab/>
      </w:r>
      <w:r w:rsidRPr="00AE42B4">
        <w:tab/>
        <w:t>5. A detailed compilation of the amount of additional compensation sought and a breakdown of the amount sought as follows:</w:t>
      </w:r>
    </w:p>
    <w:p w14:paraId="33C3C9D8" w14:textId="77777777" w:rsidR="00F87C45" w:rsidRPr="00AE42B4" w:rsidRDefault="00F87C45" w:rsidP="009B0BBF">
      <w:pPr>
        <w:pStyle w:val="BodyText"/>
      </w:pPr>
      <w:r w:rsidRPr="00AE42B4">
        <w:tab/>
      </w:r>
      <w:r w:rsidRPr="00AE42B4">
        <w:tab/>
      </w:r>
      <w:r w:rsidRPr="00AE42B4">
        <w:tab/>
        <w:t xml:space="preserve">a. documented additional job site labor </w:t>
      </w:r>
      <w:proofErr w:type="gramStart"/>
      <w:r w:rsidRPr="00AE42B4">
        <w:t>expenses;</w:t>
      </w:r>
      <w:proofErr w:type="gramEnd"/>
    </w:p>
    <w:p w14:paraId="7923203C" w14:textId="77777777" w:rsidR="00F87C45" w:rsidRPr="00AE42B4" w:rsidRDefault="00F87C45" w:rsidP="009B0BBF">
      <w:pPr>
        <w:pStyle w:val="BodyText"/>
      </w:pPr>
      <w:r w:rsidRPr="00AE42B4">
        <w:tab/>
      </w:r>
      <w:r w:rsidRPr="00AE42B4">
        <w:tab/>
      </w:r>
      <w:r w:rsidRPr="00AE42B4">
        <w:tab/>
        <w:t xml:space="preserve">b. documented additional cost of materials and </w:t>
      </w:r>
      <w:proofErr w:type="gramStart"/>
      <w:r w:rsidRPr="00AE42B4">
        <w:t>supplies;</w:t>
      </w:r>
      <w:proofErr w:type="gramEnd"/>
    </w:p>
    <w:p w14:paraId="5398838C" w14:textId="77777777" w:rsidR="00F87C45" w:rsidRPr="00AE42B4" w:rsidRDefault="00F87C45" w:rsidP="009B0BBF">
      <w:pPr>
        <w:pStyle w:val="BodyText"/>
      </w:pPr>
      <w:r w:rsidRPr="00AE42B4">
        <w:tab/>
      </w:r>
      <w:r w:rsidRPr="00AE42B4">
        <w:tab/>
      </w:r>
      <w:r w:rsidRPr="00AE42B4">
        <w:tab/>
        <w:t xml:space="preserve">c. a list of additional equipment costs claimed, including each piece of equipment and the rental rate claimed for </w:t>
      </w:r>
      <w:proofErr w:type="gramStart"/>
      <w:r w:rsidRPr="00AE42B4">
        <w:t>each;</w:t>
      </w:r>
      <w:proofErr w:type="gramEnd"/>
    </w:p>
    <w:p w14:paraId="1CFB857A" w14:textId="77777777" w:rsidR="00F87C45" w:rsidRPr="00AE42B4" w:rsidRDefault="00F87C45" w:rsidP="009B0BBF">
      <w:pPr>
        <w:pStyle w:val="BodyText"/>
      </w:pPr>
      <w:r w:rsidRPr="00AE42B4">
        <w:tab/>
      </w:r>
      <w:r w:rsidRPr="00AE42B4">
        <w:tab/>
      </w:r>
      <w:r w:rsidRPr="00AE42B4">
        <w:tab/>
        <w:t xml:space="preserve">d. any other additional direct costs or damages and the documents in support </w:t>
      </w:r>
      <w:proofErr w:type="gramStart"/>
      <w:r w:rsidRPr="00AE42B4">
        <w:t>thereof;</w:t>
      </w:r>
      <w:proofErr w:type="gramEnd"/>
    </w:p>
    <w:p w14:paraId="783C5735" w14:textId="77777777" w:rsidR="00F87C45" w:rsidRPr="00AE42B4" w:rsidRDefault="00F87C45" w:rsidP="009B0BBF">
      <w:pPr>
        <w:pStyle w:val="BodyText"/>
      </w:pPr>
      <w:r w:rsidRPr="00AE42B4">
        <w:tab/>
      </w:r>
      <w:r w:rsidRPr="00AE42B4">
        <w:tab/>
      </w:r>
      <w:r w:rsidRPr="00AE42B4">
        <w:tab/>
        <w:t>e. any additional indirect costs or damages and all documentation in support thereof.</w:t>
      </w:r>
    </w:p>
    <w:p w14:paraId="3DEA8DCE" w14:textId="77777777" w:rsidR="00F87C45" w:rsidRPr="00AE42B4" w:rsidRDefault="00F87C45" w:rsidP="009B0BBF">
      <w:pPr>
        <w:pStyle w:val="BodyText"/>
      </w:pPr>
      <w:r w:rsidRPr="00AE42B4">
        <w:tab/>
      </w:r>
      <w:r w:rsidRPr="00AE42B4">
        <w:tab/>
        <w:t xml:space="preserve">6. A detailed compilation of the specific dates and the exact number of calendar days sought for a time extension, the basis for entitlement to time for each day, all documentation of the delay, and a breakout of the number of days claimed for each identified event, </w:t>
      </w:r>
      <w:proofErr w:type="gramStart"/>
      <w:r w:rsidRPr="00AE42B4">
        <w:t>circumstance</w:t>
      </w:r>
      <w:proofErr w:type="gramEnd"/>
      <w:r w:rsidRPr="00AE42B4">
        <w:t xml:space="preserve"> or occurrence.</w:t>
      </w:r>
    </w:p>
    <w:p w14:paraId="6A4EF3EC" w14:textId="77777777" w:rsidR="00F87C45" w:rsidRPr="00AE42B4" w:rsidRDefault="00F87C45" w:rsidP="009B0BBF">
      <w:pPr>
        <w:pStyle w:val="BodyText"/>
      </w:pPr>
      <w:r w:rsidRPr="00AE42B4">
        <w:tab/>
      </w:r>
      <w:r w:rsidRPr="00AE42B4">
        <w:tab/>
        <w:t xml:space="preserve">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w:t>
      </w:r>
      <w:proofErr w:type="gramStart"/>
      <w:r w:rsidRPr="00AE42B4">
        <w:t>any and all</w:t>
      </w:r>
      <w:proofErr w:type="gramEnd"/>
      <w:r w:rsidRPr="00AE42B4">
        <w:t xml:space="preserve"> issues claimed in the Contractor’s written claim submitted hereunder at any time.</w:t>
      </w:r>
    </w:p>
    <w:p w14:paraId="71F087A3" w14:textId="77777777" w:rsidR="00F87C45" w:rsidRPr="00AE42B4" w:rsidRDefault="00F87C45" w:rsidP="009B0BBF">
      <w:pPr>
        <w:pStyle w:val="BodyText"/>
      </w:pPr>
      <w:r w:rsidRPr="00AE42B4">
        <w:rPr>
          <w:b/>
          <w:bCs/>
        </w:rPr>
        <w:tab/>
        <w:t>5-12.4 Action on Claim:</w:t>
      </w:r>
      <w:r w:rsidRPr="00AE42B4">
        <w:t xml:space="preserve"> The Engineer will respond in writing on projects with an original Contract amount of $3,000,000 or less within 90 calendar days of receipt of a complete claim submitted by a Contractor in compliance with 5</w:t>
      </w:r>
      <w:r w:rsidRPr="00AE42B4">
        <w:noBreakHyphen/>
        <w:t>12.3, and on projects with an original Contract amount greater than $3,000,000 within 120 calendar days of receipt of a complete claim submitted by a Contractor in compliance with 5</w:t>
      </w:r>
      <w:r w:rsidRPr="00AE42B4">
        <w:noBreakHyphen/>
        <w:t>12.3. Failure by the Engineer to respond to a claim in writing within 90 or 120 days, respectively, after receipt of a complete claim submitted by the Contractor in compliance with 5</w:t>
      </w:r>
      <w:r w:rsidRPr="00AE42B4">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of all Contract work by the Department or denial hereunder, whichever occurs last.</w:t>
      </w:r>
    </w:p>
    <w:p w14:paraId="33906F6D" w14:textId="77777777" w:rsidR="00F87C45" w:rsidRPr="00AE42B4" w:rsidRDefault="00F87C45" w:rsidP="009B0BBF">
      <w:pPr>
        <w:pStyle w:val="BodyText"/>
      </w:pPr>
      <w:r w:rsidRPr="00AE42B4">
        <w:rPr>
          <w:b/>
          <w:bCs/>
        </w:rPr>
        <w:tab/>
        <w:t>5-12.5 Pre-Settlement and Pre-Judgment Interest:</w:t>
      </w:r>
      <w:r w:rsidRPr="00AE42B4">
        <w:t xml:space="preserve"> Entitlement to any pre-settlement or pre-judgment interest on any claim amount determined to be valid subsequent to the Department’s receipt of a certified written claim in full compliance with 5</w:t>
      </w:r>
      <w:r w:rsidRPr="00AE42B4">
        <w:noBreakHyphen/>
        <w:t xml:space="preserve">12.3, whether determined by a settlement or a final ruling in formal proceedings, the Department shall pay to the Contractor simple interest calculated at the Prime Rate (as reported by the Wall Street </w:t>
      </w:r>
      <w:r w:rsidRPr="00AE42B4">
        <w:lastRenderedPageBreak/>
        <w:t>Journal as the base rate on corporate loans posted by at least 75% of the nations 30 largest banks) as of the 60th calendar day following the Department’s receipt of a certified written claim in full compliance with 5</w:t>
      </w:r>
      <w:r w:rsidRPr="00AE42B4">
        <w:noBreakHyphen/>
        <w:t>12.3, such interest to accrue beginning 60 calendar days following the Department’s receipt of a certified written claim in full compliance with 5</w:t>
      </w:r>
      <w:r w:rsidRPr="00AE42B4">
        <w:noBreakHyphen/>
        <w:t>12.3 and ending on the date of final settlement or formal ruling.</w:t>
      </w:r>
    </w:p>
    <w:p w14:paraId="470F8223" w14:textId="77777777" w:rsidR="00F87C45" w:rsidRPr="009B0BBF" w:rsidRDefault="00F87C45" w:rsidP="009B0BBF">
      <w:pPr>
        <w:pStyle w:val="BodyText"/>
        <w:rPr>
          <w:b/>
          <w:bCs/>
        </w:rPr>
      </w:pPr>
      <w:r w:rsidRPr="009B0BBF">
        <w:rPr>
          <w:b/>
          <w:bCs/>
        </w:rPr>
        <w:tab/>
        <w:t>5-12.6 Compensation for Extra Work or Delay:</w:t>
      </w:r>
    </w:p>
    <w:p w14:paraId="390054E1" w14:textId="77777777" w:rsidR="00F87C45" w:rsidRPr="00AE42B4" w:rsidRDefault="00F87C45" w:rsidP="009B0BBF">
      <w:pPr>
        <w:pStyle w:val="BodyText"/>
      </w:pPr>
      <w:r w:rsidRPr="00AE42B4">
        <w:rPr>
          <w:b/>
          <w:bCs/>
        </w:rPr>
        <w:tab/>
      </w:r>
      <w:r w:rsidRPr="00AE42B4">
        <w:rPr>
          <w:b/>
          <w:bCs/>
        </w:rPr>
        <w:tab/>
        <w:t>5-12.6.1 Compensation for Extra Work:</w:t>
      </w:r>
      <w:r w:rsidRPr="00AE42B4">
        <w:t xml:space="preserve"> Notwithstanding anything to the contrary contained in the Contract Documents, the Contractor shall not be entitled to any compensation beyond that provided for in 4</w:t>
      </w:r>
      <w:r w:rsidRPr="00AE42B4">
        <w:noBreakHyphen/>
        <w:t>3.2.</w:t>
      </w:r>
    </w:p>
    <w:p w14:paraId="5CC4FF3F" w14:textId="77777777" w:rsidR="00F87C45" w:rsidRPr="00AE42B4" w:rsidRDefault="00F87C45" w:rsidP="009B0BBF">
      <w:pPr>
        <w:pStyle w:val="BodyText"/>
      </w:pPr>
      <w:r w:rsidRPr="00AE42B4">
        <w:rPr>
          <w:b/>
          <w:bCs/>
        </w:rPr>
        <w:tab/>
      </w:r>
      <w:r w:rsidRPr="00AE42B4">
        <w:rPr>
          <w:b/>
          <w:bCs/>
        </w:rPr>
        <w:tab/>
        <w:t>5-12.6.2 Compensation for Delay:</w:t>
      </w:r>
      <w:r w:rsidRPr="00AE42B4">
        <w:t xml:space="preserve"> Notwithstanding anything to the contrary contained in the Contract Documents, the additional compensation set forth in 5</w:t>
      </w:r>
      <w:r w:rsidRPr="00AE42B4">
        <w:noBreakHyphen/>
        <w:t>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0C8106FB" w14:textId="77777777" w:rsidR="00C42B68" w:rsidRPr="009B0BBF" w:rsidRDefault="00C42B68" w:rsidP="009B0BBF">
      <w:pPr>
        <w:pStyle w:val="BodyText"/>
      </w:pPr>
      <w:r w:rsidRPr="009B0BBF">
        <w:tab/>
      </w:r>
      <w:r w:rsidRPr="009B0BBF">
        <w:tab/>
      </w:r>
      <w:r w:rsidRPr="009B0BBF">
        <w:tab/>
      </w:r>
      <w:r w:rsidRPr="009B0BBF">
        <w:rPr>
          <w:b/>
          <w:bCs/>
        </w:rPr>
        <w:t>5-12.6.2.1 Compensation for Direct Costs, Indirect Costs, Expenses, and Profit thereon, of or from Delay:</w:t>
      </w:r>
      <w:r w:rsidRPr="009B0BBF">
        <w:t xml:space="preserve"> For any delay claim, the Contractor shall be entitled to monetary compensation for the actual idle labor (including supervisory personnel) and equipment, and indirect costs, expenses, and profit thereon, as provided for in 4-3.2.1(4) and solely for costs incurred beyond what reasonable mitigation thereof the Contractor could have undertaken.</w:t>
      </w:r>
    </w:p>
    <w:p w14:paraId="4CF57EA9" w14:textId="77777777" w:rsidR="00F87C45" w:rsidRPr="00AE42B4" w:rsidRDefault="00F87C45" w:rsidP="009B0BBF">
      <w:pPr>
        <w:pStyle w:val="BodyText"/>
      </w:pPr>
      <w:r w:rsidRPr="00AE42B4">
        <w:rPr>
          <w:b/>
          <w:bCs/>
        </w:rPr>
        <w:tab/>
        <w:t>5-12.7 Mandatory Claim Records:</w:t>
      </w:r>
      <w:r w:rsidRPr="00AE42B4">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submit the Contractor’s daily records to the Engineer and be likewise entitled to receive the Department’s daily records. The daily records to be submitted hereunder shall be done at no cost to the recipient.</w:t>
      </w:r>
    </w:p>
    <w:p w14:paraId="0108EB12" w14:textId="77777777" w:rsidR="00F87C45" w:rsidRPr="00AE42B4" w:rsidRDefault="00F87C45" w:rsidP="009B0BBF">
      <w:pPr>
        <w:pStyle w:val="BodyText"/>
      </w:pPr>
      <w:r w:rsidRPr="00AE42B4">
        <w:rPr>
          <w:b/>
          <w:bCs/>
        </w:rPr>
        <w:lastRenderedPageBreak/>
        <w:tab/>
        <w:t>5-12.8 Claims For Acceleration:</w:t>
      </w:r>
      <w:r w:rsidRPr="00AE42B4">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4E2EC491" w14:textId="77777777" w:rsidR="00F87C45" w:rsidRPr="00AE42B4" w:rsidRDefault="00F87C45" w:rsidP="009B0BBF">
      <w:pPr>
        <w:pStyle w:val="BodyText"/>
      </w:pPr>
      <w:r w:rsidRPr="00AE42B4">
        <w:rPr>
          <w:b/>
          <w:bCs/>
        </w:rPr>
        <w:tab/>
        <w:t xml:space="preserve">5-12.9 Certificate of Claim: </w:t>
      </w:r>
      <w:r w:rsidRPr="00AE42B4">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7337BCE6" w14:textId="77777777" w:rsidR="00F87C45" w:rsidRPr="00AE42B4" w:rsidRDefault="00F87C45" w:rsidP="009B0BBF">
      <w:pPr>
        <w:pStyle w:val="BodyText"/>
      </w:pPr>
      <w:r w:rsidRPr="00AE42B4">
        <w:rPr>
          <w:b/>
          <w:bCs/>
        </w:rPr>
        <w:tab/>
        <w:t>5-12.10 Non-Recoverable Items:</w:t>
      </w:r>
      <w:r w:rsidRPr="00AE42B4">
        <w:t xml:space="preserve"> The parties agree that for any claim the Department will not have liability for the following items of damages or expense:</w:t>
      </w:r>
    </w:p>
    <w:p w14:paraId="3C56C123" w14:textId="77777777" w:rsidR="00F87C45" w:rsidRPr="00AE42B4" w:rsidRDefault="00F87C45" w:rsidP="009B0BBF">
      <w:pPr>
        <w:pStyle w:val="BodyText"/>
      </w:pPr>
      <w:r w:rsidRPr="00AE42B4">
        <w:tab/>
      </w:r>
      <w:r w:rsidRPr="00AE42B4">
        <w:tab/>
        <w:t xml:space="preserve">1. Loss of profit, incentives or </w:t>
      </w:r>
      <w:proofErr w:type="gramStart"/>
      <w:r w:rsidRPr="00AE42B4">
        <w:t>bonuses;</w:t>
      </w:r>
      <w:proofErr w:type="gramEnd"/>
    </w:p>
    <w:p w14:paraId="673C1FAC" w14:textId="77777777" w:rsidR="00F87C45" w:rsidRPr="00AE42B4" w:rsidRDefault="00F87C45" w:rsidP="009B0BBF">
      <w:pPr>
        <w:pStyle w:val="BodyText"/>
      </w:pPr>
      <w:r w:rsidRPr="00AE42B4">
        <w:tab/>
      </w:r>
      <w:r w:rsidRPr="00AE42B4">
        <w:tab/>
        <w:t xml:space="preserve">2. Any claim for other than extra work or </w:t>
      </w:r>
      <w:proofErr w:type="gramStart"/>
      <w:r w:rsidRPr="00AE42B4">
        <w:t>delay;</w:t>
      </w:r>
      <w:proofErr w:type="gramEnd"/>
    </w:p>
    <w:p w14:paraId="08980006" w14:textId="77777777" w:rsidR="00F87C45" w:rsidRPr="00AE42B4" w:rsidRDefault="00F87C45" w:rsidP="009B0BBF">
      <w:pPr>
        <w:pStyle w:val="BodyText"/>
      </w:pPr>
      <w:r w:rsidRPr="00AE42B4">
        <w:tab/>
      </w:r>
      <w:r w:rsidRPr="00AE42B4">
        <w:tab/>
        <w:t xml:space="preserve">3. Consequential damages, including, but not limited to, loss of bonding capacity, loss of bidding opportunities, loss of credit standing, cost of financing, interest paid, loss of other work or </w:t>
      </w:r>
      <w:proofErr w:type="gramStart"/>
      <w:r w:rsidRPr="00AE42B4">
        <w:t>insolvency;</w:t>
      </w:r>
      <w:proofErr w:type="gramEnd"/>
    </w:p>
    <w:p w14:paraId="4A45A74B" w14:textId="77777777" w:rsidR="00F87C45" w:rsidRPr="00AE42B4" w:rsidRDefault="00F87C45" w:rsidP="009B0BBF">
      <w:pPr>
        <w:pStyle w:val="BodyText"/>
      </w:pPr>
      <w:r w:rsidRPr="00AE42B4">
        <w:tab/>
      </w:r>
      <w:r w:rsidRPr="00AE42B4">
        <w:tab/>
        <w:t>4. Acceleration costs and expenses, except where the Department has expressly and specifically directed the Contractor in writing “to accelerate at the Department’s expense”; nor</w:t>
      </w:r>
    </w:p>
    <w:p w14:paraId="6D2FBC2A" w14:textId="77777777" w:rsidR="00F87C45" w:rsidRPr="00AE42B4" w:rsidRDefault="00F87C45" w:rsidP="009B0BBF">
      <w:pPr>
        <w:pStyle w:val="BodyText"/>
      </w:pPr>
      <w:r w:rsidRPr="00AE42B4">
        <w:tab/>
      </w:r>
      <w:r w:rsidRPr="00AE42B4">
        <w:tab/>
        <w:t>5. Attorney fees, claims preparation expenses and costs of litigation.</w:t>
      </w:r>
    </w:p>
    <w:p w14:paraId="5B5281E1" w14:textId="77777777" w:rsidR="00F87C45" w:rsidRPr="00AE42B4" w:rsidRDefault="00F87C45" w:rsidP="009B0BBF">
      <w:pPr>
        <w:pStyle w:val="BodyText"/>
      </w:pPr>
      <w:r w:rsidRPr="00AE42B4">
        <w:rPr>
          <w:b/>
          <w:bCs/>
        </w:rPr>
        <w:tab/>
        <w:t>5-12.11 Exclusive Remedies:</w:t>
      </w:r>
      <w:r w:rsidRPr="00AE42B4">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noBreakHyphen/>
        <w:t>12.</w:t>
      </w:r>
    </w:p>
    <w:p w14:paraId="074D80DD" w14:textId="77777777" w:rsidR="00F87C45" w:rsidRPr="00AE42B4" w:rsidRDefault="00F87C45" w:rsidP="009B0BBF">
      <w:pPr>
        <w:pStyle w:val="BodyText"/>
      </w:pPr>
      <w:r w:rsidRPr="00AE42B4">
        <w:rPr>
          <w:b/>
          <w:bCs/>
        </w:rPr>
        <w:tab/>
        <w:t>5-12.12 Settlement Discussions:</w:t>
      </w:r>
      <w:r w:rsidRPr="00AE42B4">
        <w:t xml:space="preserve"> 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435555E2" w14:textId="77777777" w:rsidR="00F87C45" w:rsidRPr="00AE42B4" w:rsidRDefault="00F87C45" w:rsidP="009B0BBF">
      <w:pPr>
        <w:pStyle w:val="BodyText"/>
      </w:pPr>
      <w:r w:rsidRPr="00AE42B4">
        <w:rPr>
          <w:b/>
          <w:bCs/>
        </w:rPr>
        <w:tab/>
        <w:t>5-12.13 Personal Liability of Public Officials:</w:t>
      </w:r>
      <w:r w:rsidRPr="00AE42B4">
        <w:t xml:space="preserve"> 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3BCC9066" w14:textId="77777777" w:rsidR="00F87C45" w:rsidRPr="00AE42B4" w:rsidRDefault="00F87C45" w:rsidP="009B0BBF">
      <w:pPr>
        <w:pStyle w:val="BodyText"/>
      </w:pPr>
      <w:r w:rsidRPr="00AE42B4">
        <w:rPr>
          <w:b/>
          <w:bCs/>
        </w:rPr>
        <w:tab/>
        <w:t>5-12.14 Auditing of Claims:</w:t>
      </w:r>
      <w:r w:rsidRPr="00AE42B4">
        <w:t xml:space="preserve"> All claims filed against the Department shall be subject to audit at any time following the filing of the claim, </w:t>
      </w:r>
      <w:proofErr w:type="gramStart"/>
      <w:r w:rsidRPr="00AE42B4">
        <w:t>whether or not</w:t>
      </w:r>
      <w:proofErr w:type="gramEnd"/>
      <w:r w:rsidRPr="00AE42B4">
        <w:t xml:space="preserve"> such claim is part of a suit pending in the Courts of this State. The audit may be performed, at the Department’s sole </w:t>
      </w:r>
      <w:r w:rsidRPr="00AE42B4">
        <w:lastRenderedPageBreak/>
        <w:t>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any and all documents in the possession of the Contractor or its subcontractors, materialmen or suppliers as may be deemed relevant by the Department in its review of the basis, validity or value of the Contractor’s claim.</w:t>
      </w:r>
    </w:p>
    <w:p w14:paraId="31CC75F8" w14:textId="77777777" w:rsidR="00F87C45" w:rsidRPr="00AE42B4" w:rsidRDefault="00F87C45" w:rsidP="009B0BBF">
      <w:pPr>
        <w:pStyle w:val="BodyText"/>
      </w:pPr>
      <w:r w:rsidRPr="00AE42B4">
        <w:tab/>
      </w:r>
      <w:r w:rsidRPr="00AE42B4">
        <w:tab/>
        <w:t xml:space="preserve">Without limiting the generality of the foregoing, the Contractor shall upon written request of the Department make available to the Department’s auditors, or upon the Department’s written request, submit at the Department’s expense, </w:t>
      </w:r>
      <w:proofErr w:type="gramStart"/>
      <w:r w:rsidRPr="00AE42B4">
        <w:t>any</w:t>
      </w:r>
      <w:proofErr w:type="gramEnd"/>
      <w:r w:rsidRPr="00AE42B4">
        <w:t xml:space="preserve"> or all of the following documents:</w:t>
      </w:r>
    </w:p>
    <w:p w14:paraId="0BD66790" w14:textId="77777777" w:rsidR="00F87C45" w:rsidRPr="00AE42B4" w:rsidRDefault="00F87C45" w:rsidP="009B0BBF">
      <w:pPr>
        <w:pStyle w:val="BodyText"/>
      </w:pPr>
      <w:r w:rsidRPr="00AE42B4">
        <w:tab/>
      </w:r>
      <w:r w:rsidRPr="00AE42B4">
        <w:tab/>
      </w:r>
      <w:r w:rsidRPr="00AE42B4">
        <w:tab/>
        <w:t xml:space="preserve">1. Daily time sheets and foreman’s daily reports and </w:t>
      </w:r>
      <w:proofErr w:type="gramStart"/>
      <w:r w:rsidRPr="00AE42B4">
        <w:t>diaries;</w:t>
      </w:r>
      <w:proofErr w:type="gramEnd"/>
    </w:p>
    <w:p w14:paraId="3B4FC931" w14:textId="77777777" w:rsidR="00F87C45" w:rsidRPr="00AE42B4" w:rsidRDefault="00F87C45" w:rsidP="009B0BBF">
      <w:pPr>
        <w:pStyle w:val="BodyText"/>
      </w:pPr>
      <w:r w:rsidRPr="00AE42B4">
        <w:tab/>
      </w:r>
      <w:r w:rsidRPr="00AE42B4">
        <w:tab/>
      </w:r>
      <w:r w:rsidRPr="00AE42B4">
        <w:tab/>
        <w:t xml:space="preserve">2. Insurance, welfare and benefits </w:t>
      </w:r>
      <w:proofErr w:type="gramStart"/>
      <w:r w:rsidRPr="00AE42B4">
        <w:t>records;</w:t>
      </w:r>
      <w:proofErr w:type="gramEnd"/>
    </w:p>
    <w:p w14:paraId="7EE63A62" w14:textId="77777777" w:rsidR="00F87C45" w:rsidRPr="00AE42B4" w:rsidRDefault="00F87C45" w:rsidP="009B0BBF">
      <w:pPr>
        <w:pStyle w:val="BodyText"/>
      </w:pPr>
      <w:r w:rsidRPr="00AE42B4">
        <w:tab/>
      </w:r>
      <w:r w:rsidRPr="00AE42B4">
        <w:tab/>
      </w:r>
      <w:r w:rsidRPr="00AE42B4">
        <w:tab/>
        <w:t xml:space="preserve">3. Payroll </w:t>
      </w:r>
      <w:proofErr w:type="gramStart"/>
      <w:r w:rsidRPr="00AE42B4">
        <w:t>register;</w:t>
      </w:r>
      <w:proofErr w:type="gramEnd"/>
    </w:p>
    <w:p w14:paraId="615ABCC8" w14:textId="77777777" w:rsidR="00F87C45" w:rsidRPr="00AE42B4" w:rsidRDefault="00F87C45" w:rsidP="009B0BBF">
      <w:pPr>
        <w:pStyle w:val="BodyText"/>
      </w:pPr>
      <w:r w:rsidRPr="00AE42B4">
        <w:tab/>
      </w:r>
      <w:r w:rsidRPr="00AE42B4">
        <w:tab/>
      </w:r>
      <w:r w:rsidRPr="00AE42B4">
        <w:tab/>
        <w:t xml:space="preserve">4. Earnings </w:t>
      </w:r>
      <w:proofErr w:type="gramStart"/>
      <w:r w:rsidRPr="00AE42B4">
        <w:t>records;</w:t>
      </w:r>
      <w:proofErr w:type="gramEnd"/>
    </w:p>
    <w:p w14:paraId="7109362C" w14:textId="77777777" w:rsidR="00F87C45" w:rsidRPr="00AE42B4" w:rsidRDefault="00F87C45" w:rsidP="009B0BBF">
      <w:pPr>
        <w:pStyle w:val="BodyText"/>
      </w:pPr>
      <w:r w:rsidRPr="00AE42B4">
        <w:tab/>
      </w:r>
      <w:r w:rsidRPr="00AE42B4">
        <w:tab/>
      </w:r>
      <w:r w:rsidRPr="00AE42B4">
        <w:tab/>
        <w:t xml:space="preserve">5. Payroll tax </w:t>
      </w:r>
      <w:proofErr w:type="gramStart"/>
      <w:r w:rsidRPr="00AE42B4">
        <w:t>return;</w:t>
      </w:r>
      <w:proofErr w:type="gramEnd"/>
    </w:p>
    <w:p w14:paraId="097016F2" w14:textId="77777777" w:rsidR="00F87C45" w:rsidRPr="00AE42B4" w:rsidRDefault="00F87C45" w:rsidP="009B0BBF">
      <w:pPr>
        <w:pStyle w:val="BodyText"/>
      </w:pPr>
      <w:r w:rsidRPr="00AE42B4">
        <w:tab/>
      </w:r>
      <w:r w:rsidRPr="00AE42B4">
        <w:tab/>
      </w:r>
      <w:r w:rsidRPr="00AE42B4">
        <w:tab/>
        <w:t xml:space="preserve">6. Material invoices, purchase orders, and all material and supply acquisition </w:t>
      </w:r>
      <w:proofErr w:type="gramStart"/>
      <w:r w:rsidRPr="00AE42B4">
        <w:t>contracts;</w:t>
      </w:r>
      <w:proofErr w:type="gramEnd"/>
    </w:p>
    <w:p w14:paraId="2C2CF731" w14:textId="77777777" w:rsidR="00F87C45" w:rsidRPr="00AE42B4" w:rsidRDefault="00F87C45" w:rsidP="009B0BBF">
      <w:pPr>
        <w:pStyle w:val="BodyText"/>
      </w:pPr>
      <w:r w:rsidRPr="00AE42B4">
        <w:tab/>
      </w:r>
      <w:r w:rsidRPr="00AE42B4">
        <w:tab/>
      </w:r>
      <w:r w:rsidRPr="00AE42B4">
        <w:tab/>
        <w:t xml:space="preserve">7. Material cost distribution </w:t>
      </w:r>
      <w:proofErr w:type="gramStart"/>
      <w:r w:rsidRPr="00AE42B4">
        <w:t>worksheet;</w:t>
      </w:r>
      <w:proofErr w:type="gramEnd"/>
    </w:p>
    <w:p w14:paraId="5413CBE5" w14:textId="77777777" w:rsidR="00F87C45" w:rsidRPr="00AE42B4" w:rsidRDefault="00F87C45" w:rsidP="009B0BBF">
      <w:pPr>
        <w:pStyle w:val="BodyText"/>
      </w:pPr>
      <w:r w:rsidRPr="00AE42B4">
        <w:tab/>
      </w:r>
      <w:r w:rsidRPr="00AE42B4">
        <w:tab/>
      </w:r>
      <w:r w:rsidRPr="00AE42B4">
        <w:tab/>
        <w:t>8. Equipment records (list of company owned, rented or other equipment used</w:t>
      </w:r>
      <w:proofErr w:type="gramStart"/>
      <w:r w:rsidRPr="00AE42B4">
        <w:t>);</w:t>
      </w:r>
      <w:proofErr w:type="gramEnd"/>
    </w:p>
    <w:p w14:paraId="1681F9C5" w14:textId="77777777" w:rsidR="00F87C45" w:rsidRPr="00AE42B4" w:rsidRDefault="00F87C45" w:rsidP="009B0BBF">
      <w:pPr>
        <w:pStyle w:val="BodyText"/>
      </w:pPr>
      <w:r w:rsidRPr="00AE42B4">
        <w:tab/>
      </w:r>
      <w:r w:rsidRPr="00AE42B4">
        <w:tab/>
      </w:r>
      <w:r w:rsidRPr="00AE42B4">
        <w:tab/>
        <w:t xml:space="preserve">9. Vendor rental agreements and subcontractor </w:t>
      </w:r>
      <w:proofErr w:type="gramStart"/>
      <w:r w:rsidRPr="00AE42B4">
        <w:t>invoices;</w:t>
      </w:r>
      <w:proofErr w:type="gramEnd"/>
    </w:p>
    <w:p w14:paraId="1357AB6C" w14:textId="77777777" w:rsidR="00F87C45" w:rsidRPr="00AE42B4" w:rsidRDefault="00F87C45" w:rsidP="009B0BBF">
      <w:pPr>
        <w:pStyle w:val="BodyText"/>
      </w:pPr>
      <w:r w:rsidRPr="00AE42B4">
        <w:tab/>
      </w:r>
      <w:r w:rsidRPr="00AE42B4">
        <w:tab/>
      </w:r>
      <w:r w:rsidRPr="00AE42B4">
        <w:tab/>
        <w:t xml:space="preserve">10. Subcontractor payment </w:t>
      </w:r>
      <w:proofErr w:type="gramStart"/>
      <w:r w:rsidRPr="00AE42B4">
        <w:t>certificates;</w:t>
      </w:r>
      <w:proofErr w:type="gramEnd"/>
    </w:p>
    <w:p w14:paraId="25581232" w14:textId="77777777" w:rsidR="00F87C45" w:rsidRPr="00AE42B4" w:rsidRDefault="00F87C45" w:rsidP="009B0BBF">
      <w:pPr>
        <w:pStyle w:val="BodyText"/>
      </w:pPr>
      <w:r w:rsidRPr="00AE42B4">
        <w:tab/>
      </w:r>
      <w:r w:rsidRPr="00AE42B4">
        <w:tab/>
      </w:r>
      <w:r w:rsidRPr="00AE42B4">
        <w:tab/>
        <w:t xml:space="preserve">11. Canceled checks for the project, including, payroll and </w:t>
      </w:r>
      <w:proofErr w:type="gramStart"/>
      <w:r w:rsidRPr="00AE42B4">
        <w:t>vendors;</w:t>
      </w:r>
      <w:proofErr w:type="gramEnd"/>
    </w:p>
    <w:p w14:paraId="3EBED856" w14:textId="77777777" w:rsidR="00F87C45" w:rsidRPr="00AE42B4" w:rsidRDefault="00F87C45" w:rsidP="009B0BBF">
      <w:pPr>
        <w:pStyle w:val="BodyText"/>
      </w:pPr>
      <w:r w:rsidRPr="00AE42B4">
        <w:tab/>
      </w:r>
      <w:r w:rsidRPr="00AE42B4">
        <w:tab/>
      </w:r>
      <w:r w:rsidRPr="00AE42B4">
        <w:tab/>
        <w:t xml:space="preserve">12. Job cost </w:t>
      </w:r>
      <w:proofErr w:type="gramStart"/>
      <w:r w:rsidRPr="00AE42B4">
        <w:t>report;</w:t>
      </w:r>
      <w:proofErr w:type="gramEnd"/>
    </w:p>
    <w:p w14:paraId="3A7E42B8" w14:textId="77777777" w:rsidR="00F87C45" w:rsidRPr="00AE42B4" w:rsidRDefault="00F87C45" w:rsidP="009B0BBF">
      <w:pPr>
        <w:pStyle w:val="BodyText"/>
      </w:pPr>
      <w:r w:rsidRPr="00AE42B4">
        <w:tab/>
      </w:r>
      <w:r w:rsidRPr="00AE42B4">
        <w:tab/>
      </w:r>
      <w:r w:rsidRPr="00AE42B4">
        <w:tab/>
        <w:t xml:space="preserve">13. Job payroll </w:t>
      </w:r>
      <w:proofErr w:type="gramStart"/>
      <w:r w:rsidRPr="00AE42B4">
        <w:t>ledger;</w:t>
      </w:r>
      <w:proofErr w:type="gramEnd"/>
    </w:p>
    <w:p w14:paraId="18D260C4" w14:textId="77777777" w:rsidR="00F87C45" w:rsidRPr="00AE42B4" w:rsidRDefault="00F87C45" w:rsidP="009B0BBF">
      <w:pPr>
        <w:pStyle w:val="BodyText"/>
      </w:pPr>
      <w:r w:rsidRPr="00AE42B4">
        <w:tab/>
      </w:r>
      <w:r w:rsidRPr="00AE42B4">
        <w:tab/>
      </w:r>
      <w:r w:rsidRPr="00AE42B4">
        <w:tab/>
        <w:t xml:space="preserve">14. General ledger, general journal, (if used) and all subsidiary ledgers and journals together with all supporting documentation pertinent to entries made in these ledgers and </w:t>
      </w:r>
      <w:proofErr w:type="gramStart"/>
      <w:r w:rsidRPr="00AE42B4">
        <w:t>journals;</w:t>
      </w:r>
      <w:proofErr w:type="gramEnd"/>
    </w:p>
    <w:p w14:paraId="59D70376" w14:textId="77777777" w:rsidR="00F87C45" w:rsidRPr="00AE42B4" w:rsidRDefault="00F87C45" w:rsidP="009B0BBF">
      <w:pPr>
        <w:pStyle w:val="BodyText"/>
      </w:pPr>
      <w:r w:rsidRPr="00AE42B4">
        <w:tab/>
      </w:r>
      <w:r w:rsidRPr="00AE42B4">
        <w:tab/>
      </w:r>
      <w:r w:rsidRPr="00AE42B4">
        <w:tab/>
        <w:t xml:space="preserve">15. Cash disbursements </w:t>
      </w:r>
      <w:proofErr w:type="gramStart"/>
      <w:r w:rsidRPr="00AE42B4">
        <w:t>journal;</w:t>
      </w:r>
      <w:proofErr w:type="gramEnd"/>
    </w:p>
    <w:p w14:paraId="28ACB1EA" w14:textId="77777777" w:rsidR="00F87C45" w:rsidRPr="00AE42B4" w:rsidRDefault="00F87C45" w:rsidP="009B0BBF">
      <w:pPr>
        <w:pStyle w:val="BodyText"/>
      </w:pPr>
      <w:r w:rsidRPr="00AE42B4">
        <w:tab/>
      </w:r>
      <w:r w:rsidRPr="00AE42B4">
        <w:tab/>
      </w:r>
      <w:r w:rsidRPr="00AE42B4">
        <w:tab/>
        <w:t xml:space="preserve">16. Financial statements for all years reflecting the operations on this </w:t>
      </w:r>
      <w:proofErr w:type="gramStart"/>
      <w:r w:rsidRPr="00AE42B4">
        <w:t>project;</w:t>
      </w:r>
      <w:proofErr w:type="gramEnd"/>
    </w:p>
    <w:p w14:paraId="04323501" w14:textId="77777777" w:rsidR="00F87C45" w:rsidRPr="00AE42B4" w:rsidRDefault="00F87C45" w:rsidP="009B0BBF">
      <w:pPr>
        <w:pStyle w:val="BodyText"/>
      </w:pPr>
      <w:r w:rsidRPr="00AE42B4">
        <w:tab/>
      </w:r>
      <w:r w:rsidRPr="00AE42B4">
        <w:tab/>
      </w:r>
      <w:r w:rsidRPr="00AE42B4">
        <w:tab/>
        <w:t xml:space="preserve">17. Income tax returns for all years reflecting the operations on this </w:t>
      </w:r>
      <w:proofErr w:type="gramStart"/>
      <w:r w:rsidRPr="00AE42B4">
        <w:t>project;</w:t>
      </w:r>
      <w:proofErr w:type="gramEnd"/>
    </w:p>
    <w:p w14:paraId="1528166C" w14:textId="77777777" w:rsidR="00F87C45" w:rsidRPr="00AE42B4" w:rsidRDefault="00F87C45" w:rsidP="009B0BBF">
      <w:pPr>
        <w:pStyle w:val="BodyText"/>
      </w:pPr>
      <w:r w:rsidRPr="00AE42B4">
        <w:tab/>
      </w:r>
      <w:r w:rsidRPr="00AE42B4">
        <w:tab/>
      </w:r>
      <w:r w:rsidRPr="00AE42B4">
        <w:tab/>
        <w:t xml:space="preserve">18. All documents which reflect the Contractor’s actual profit and overhead during the years this Contract was being performed and for each of the five years prior to the commencement of this </w:t>
      </w:r>
      <w:proofErr w:type="gramStart"/>
      <w:r w:rsidRPr="00AE42B4">
        <w:t>Contract;</w:t>
      </w:r>
      <w:proofErr w:type="gramEnd"/>
    </w:p>
    <w:p w14:paraId="3DF0E368" w14:textId="77777777" w:rsidR="00F87C45" w:rsidRPr="00AE42B4" w:rsidRDefault="00F87C45" w:rsidP="009B0BBF">
      <w:pPr>
        <w:pStyle w:val="BodyText"/>
      </w:pPr>
      <w:r w:rsidRPr="00AE42B4">
        <w:tab/>
      </w:r>
      <w:r w:rsidRPr="00AE42B4">
        <w:tab/>
      </w:r>
      <w:r w:rsidRPr="00AE42B4">
        <w:tab/>
        <w:t xml:space="preserve">19. All documents related to the preparation of the Contractor’s bid including the final calculations on which the bid was </w:t>
      </w:r>
      <w:proofErr w:type="gramStart"/>
      <w:r w:rsidRPr="00AE42B4">
        <w:t>based;</w:t>
      </w:r>
      <w:proofErr w:type="gramEnd"/>
    </w:p>
    <w:p w14:paraId="5D50F322" w14:textId="77777777" w:rsidR="00F87C45" w:rsidRPr="00AE42B4" w:rsidRDefault="00F87C45" w:rsidP="009B0BBF">
      <w:pPr>
        <w:pStyle w:val="BodyText"/>
      </w:pPr>
      <w:r w:rsidRPr="00AE42B4">
        <w:lastRenderedPageBreak/>
        <w:tab/>
      </w:r>
      <w:r w:rsidRPr="00AE42B4">
        <w:tab/>
      </w:r>
      <w:r w:rsidRPr="00AE42B4">
        <w:tab/>
        <w:t xml:space="preserve">20. All documents which relate to each and every claim together with all documents which support the amount of damages as to each </w:t>
      </w:r>
      <w:proofErr w:type="gramStart"/>
      <w:r w:rsidRPr="00AE42B4">
        <w:t>claim;</w:t>
      </w:r>
      <w:proofErr w:type="gramEnd"/>
    </w:p>
    <w:p w14:paraId="058C3DD7" w14:textId="77777777" w:rsidR="00F97060" w:rsidRPr="00F87C45" w:rsidRDefault="00F87C45" w:rsidP="009B0BBF">
      <w:pPr>
        <w:pStyle w:val="BodyText"/>
      </w:pPr>
      <w:r w:rsidRPr="00AE42B4">
        <w:tab/>
      </w:r>
      <w:r w:rsidRPr="00AE42B4">
        <w:tab/>
      </w:r>
      <w:r w:rsidRPr="00AE42B4">
        <w:tab/>
        <w:t xml:space="preserve">21.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w:t>
      </w:r>
      <w:r>
        <w:t>and rates for such individuals.</w:t>
      </w:r>
    </w:p>
    <w:p w14:paraId="702D1674" w14:textId="2EFBAD3A" w:rsidR="00AB0F14" w:rsidRPr="00F97060" w:rsidRDefault="0079156D" w:rsidP="0050470A">
      <w:pPr>
        <w:pStyle w:val="Heading2"/>
      </w:pPr>
      <w:bookmarkStart w:id="11" w:name="_Toc52537756"/>
      <w:bookmarkStart w:id="12" w:name="_Toc52538040"/>
      <w:r>
        <w:t>FROM SECTION</w:t>
      </w:r>
      <w:r w:rsidR="00C61A6B">
        <w:t xml:space="preserve"> 6</w:t>
      </w:r>
      <w:r w:rsidR="00F97060" w:rsidRPr="00F97060">
        <w:t xml:space="preserve"> </w:t>
      </w:r>
      <w:r w:rsidR="00584129">
        <w:t xml:space="preserve">– CONTROL OF MATERIALS </w:t>
      </w:r>
      <w:r w:rsidR="00F97060" w:rsidRPr="00F97060">
        <w:t>(</w:t>
      </w:r>
      <w:r w:rsidR="00CE4F01">
        <w:t>CONVICT LABOR AND BUY AMERICA</w:t>
      </w:r>
      <w:r w:rsidR="00F97060" w:rsidRPr="00F97060">
        <w:t>)</w:t>
      </w:r>
      <w:r w:rsidR="00B07D22">
        <w:t>.</w:t>
      </w:r>
      <w:bookmarkEnd w:id="11"/>
      <w:bookmarkEnd w:id="12"/>
    </w:p>
    <w:p w14:paraId="0FB6E1B8" w14:textId="77777777" w:rsidR="005D448A" w:rsidRPr="003D28EB" w:rsidRDefault="005D448A" w:rsidP="005D448A">
      <w:pPr>
        <w:pStyle w:val="Article"/>
      </w:pPr>
      <w:bookmarkStart w:id="13" w:name="_Toc52537757"/>
      <w:bookmarkStart w:id="14" w:name="_Toc52538041"/>
      <w:r w:rsidRPr="00E54181">
        <w:t>6-5 Products and Source of Supply.</w:t>
      </w:r>
    </w:p>
    <w:p w14:paraId="75FE0A49" w14:textId="77777777" w:rsidR="005D448A" w:rsidRPr="003D28EB" w:rsidRDefault="005D448A" w:rsidP="005D448A">
      <w:pPr>
        <w:pStyle w:val="BodyText"/>
      </w:pPr>
      <w:r w:rsidRPr="003D28EB">
        <w:rPr>
          <w:b/>
          <w:bCs/>
        </w:rPr>
        <w:tab/>
        <w:t>6-5.1 Source of Supply–Convict Labor (Federal-Aid Contracts Only):</w:t>
      </w:r>
      <w:r w:rsidRPr="003D28EB">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2DDD866F" w14:textId="77777777" w:rsidR="005D448A" w:rsidRPr="003D28EB" w:rsidRDefault="005D448A" w:rsidP="005D448A">
      <w:pPr>
        <w:pStyle w:val="BodyText"/>
      </w:pPr>
      <w:r w:rsidRPr="003D28EB">
        <w:tab/>
      </w:r>
      <w:r w:rsidRPr="003D28EB">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267B2A2A" w14:textId="77777777" w:rsidR="005D448A" w:rsidRPr="003D28EB" w:rsidRDefault="005D448A" w:rsidP="005D448A">
      <w:pPr>
        <w:pStyle w:val="BodyText"/>
      </w:pPr>
      <w:r w:rsidRPr="003D28EB">
        <w:tab/>
      </w:r>
      <w:r w:rsidRPr="003D28EB">
        <w:tab/>
      </w:r>
      <w:r w:rsidRPr="003D28EB">
        <w:tab/>
        <w:t xml:space="preserve">1. </w:t>
      </w:r>
      <w:r>
        <w:t>M</w:t>
      </w:r>
      <w:r w:rsidRPr="003D28EB">
        <w:t>aterials produced by convicts on parole, supervised release, or probation from a prison or,</w:t>
      </w:r>
    </w:p>
    <w:p w14:paraId="5E0D5EEE" w14:textId="77777777" w:rsidR="005D448A" w:rsidRPr="003D28EB" w:rsidRDefault="005D448A" w:rsidP="005D448A">
      <w:pPr>
        <w:pStyle w:val="BodyText"/>
      </w:pPr>
      <w:r w:rsidRPr="003D28EB">
        <w:tab/>
      </w:r>
      <w:r w:rsidRPr="003D28EB">
        <w:tab/>
      </w:r>
      <w:r w:rsidRPr="003D28EB">
        <w:tab/>
        <w:t xml:space="preserve">2. </w:t>
      </w:r>
      <w:r>
        <w:t>M</w:t>
      </w:r>
      <w:r w:rsidRPr="003D28EB">
        <w:t>aterials produced in a qualified prison facility.</w:t>
      </w:r>
    </w:p>
    <w:p w14:paraId="41FFA9DA" w14:textId="77777777" w:rsidR="005D448A" w:rsidRPr="003D28EB" w:rsidRDefault="005D448A" w:rsidP="005D448A">
      <w:pPr>
        <w:pStyle w:val="BodyText"/>
      </w:pPr>
      <w:r w:rsidRPr="003D28EB">
        <w:tab/>
      </w:r>
      <w:r w:rsidRPr="003D28EB">
        <w:tab/>
        <w:t>The amount of such materials produced for Federal-aid highway construction during any 12</w:t>
      </w:r>
      <w:r w:rsidRPr="003D28EB">
        <w:noBreakHyphen/>
        <w:t>month period shall not exceed the amount produced in such facility for use in such construction during the 12</w:t>
      </w:r>
      <w:r w:rsidRPr="003D28EB">
        <w:noBreakHyphen/>
        <w:t>month period ending July 1, 1987.</w:t>
      </w:r>
    </w:p>
    <w:p w14:paraId="0823DE6D" w14:textId="77777777" w:rsidR="005D448A" w:rsidRPr="00C57AF8" w:rsidRDefault="005D448A" w:rsidP="005D448A">
      <w:pPr>
        <w:pStyle w:val="BodyText"/>
      </w:pPr>
      <w:r>
        <w:rPr>
          <w:b/>
          <w:bCs/>
        </w:rPr>
        <w:tab/>
        <w:t xml:space="preserve">6-5.2 Source of Supply: </w:t>
      </w:r>
      <w:r w:rsidRPr="00532E03">
        <w:t xml:space="preserve">Comply with </w:t>
      </w:r>
      <w:r>
        <w:t>S</w:t>
      </w:r>
      <w:r w:rsidRPr="00967549">
        <w:t>ection</w:t>
      </w:r>
      <w:r>
        <w:t> </w:t>
      </w:r>
      <w:r w:rsidRPr="00967549">
        <w:t>70914 of Public Law No.</w:t>
      </w:r>
      <w:r>
        <w:t> </w:t>
      </w:r>
      <w:r w:rsidRPr="00967549">
        <w:t>117-58, §§</w:t>
      </w:r>
      <w:r>
        <w:t> </w:t>
      </w:r>
      <w:r w:rsidRPr="00967549">
        <w:t>70901</w:t>
      </w:r>
      <w:r>
        <w:noBreakHyphen/>
      </w:r>
      <w:r w:rsidRPr="00967549">
        <w:t>52, also know</w:t>
      </w:r>
      <w:r>
        <w:t>n</w:t>
      </w:r>
      <w:r w:rsidRPr="00967549">
        <w:t xml:space="preserve"> as the Infrastructure Investment and Jobs Act</w:t>
      </w:r>
      <w:r w:rsidRPr="00532E03">
        <w:t xml:space="preserve"> (IIJA), Public Law 117</w:t>
      </w:r>
      <w:r>
        <w:noBreakHyphen/>
      </w:r>
      <w:r w:rsidRPr="00532E03">
        <w:t>58, which includes the Build America, Buy America Act (BABA).</w:t>
      </w:r>
      <w:r>
        <w:t xml:space="preserve"> Domestic compliance for all affected products will be listed on the APL.</w:t>
      </w:r>
    </w:p>
    <w:p w14:paraId="6318A0FC" w14:textId="7E93384D" w:rsidR="005D448A" w:rsidRPr="008B4388" w:rsidRDefault="005D448A" w:rsidP="005D448A">
      <w:pPr>
        <w:pStyle w:val="BodyText"/>
      </w:pPr>
      <w:r>
        <w:rPr>
          <w:b/>
          <w:bCs/>
        </w:rPr>
        <w:tab/>
      </w:r>
      <w:r>
        <w:rPr>
          <w:b/>
          <w:bCs/>
        </w:rPr>
        <w:tab/>
      </w:r>
      <w:r w:rsidRPr="003D28EB">
        <w:rPr>
          <w:b/>
          <w:bCs/>
        </w:rPr>
        <w:t>6-5.2</w:t>
      </w:r>
      <w:r w:rsidRPr="1227A6E1">
        <w:rPr>
          <w:b/>
          <w:bCs/>
        </w:rPr>
        <w:t>.1</w:t>
      </w:r>
      <w:r w:rsidRPr="003D28EB">
        <w:rPr>
          <w:b/>
          <w:bCs/>
        </w:rPr>
        <w:t xml:space="preserve"> Steel</w:t>
      </w:r>
      <w:r w:rsidRPr="1227A6E1">
        <w:rPr>
          <w:b/>
          <w:bCs/>
        </w:rPr>
        <w:t xml:space="preserve"> and Iron</w:t>
      </w:r>
      <w:r w:rsidRPr="003D28EB">
        <w:rPr>
          <w:b/>
          <w:bCs/>
        </w:rPr>
        <w:t>:</w:t>
      </w:r>
      <w:r w:rsidRPr="003D28EB">
        <w:t xml:space="preserve"> </w:t>
      </w:r>
      <w:r w:rsidRPr="00861E69">
        <w:t>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w:t>
      </w:r>
      <w:r>
        <w:t>.</w:t>
      </w:r>
      <w:r w:rsidRPr="00861E69">
        <w:t xml:space="preserve"> </w:t>
      </w:r>
      <w:r>
        <w:t>F</w:t>
      </w:r>
      <w:r w:rsidRPr="00861E69">
        <w:t xml:space="preserve">oreign steel and iron may be used when the total actual cost of such foreign materials does not exceed 0.1% of the total Contract amount or $2,500, whichever is greater. These requirements are applicable to all steel and iron materials incorporated into the finished </w:t>
      </w:r>
      <w:proofErr w:type="gramStart"/>
      <w:r w:rsidRPr="00861E69">
        <w:t>work, but</w:t>
      </w:r>
      <w:proofErr w:type="gramEnd"/>
      <w:r w:rsidRPr="00861E69">
        <w:t xml:space="preserve"> are not applicable to steel and iron items that the Contractor uses but does not incorporate into the finished work.</w:t>
      </w:r>
      <w:r w:rsidRPr="00861E69">
        <w:rPr>
          <w:bCs/>
        </w:rPr>
        <w:t xml:space="preserve"> </w:t>
      </w:r>
      <w:r>
        <w:t>Submit</w:t>
      </w:r>
      <w:r w:rsidRPr="00861E69">
        <w:t xml:space="preserve">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w:t>
      </w:r>
      <w:r>
        <w:t>Submit</w:t>
      </w:r>
      <w:r w:rsidRPr="00861E69">
        <w:t xml:space="preserve"> each such certification to the Engineer prior to incorporating the material or product into </w:t>
      </w:r>
      <w:r w:rsidRPr="00861E69">
        <w:lastRenderedPageBreak/>
        <w:t>the project.</w:t>
      </w:r>
      <w:r w:rsidRPr="00861E69">
        <w:rPr>
          <w:bCs/>
        </w:rPr>
        <w:t xml:space="preserve"> </w:t>
      </w:r>
      <w:r w:rsidRPr="00861E69">
        <w:t xml:space="preserve">Prior to the use of foreign steel or iron materials on a project, </w:t>
      </w:r>
      <w:r>
        <w:t>submit</w:t>
      </w:r>
      <w:r w:rsidRPr="00861E69">
        <w:t xml:space="preserve"> invoices to document the actual cost of such material, and obtain the Engineer’s written approval prior to incorporating the material into the project</w:t>
      </w:r>
      <w:r>
        <w:t>.</w:t>
      </w:r>
    </w:p>
    <w:p w14:paraId="42E4D5E3" w14:textId="77777777" w:rsidR="005D448A" w:rsidRDefault="005D448A" w:rsidP="005D448A">
      <w:pPr>
        <w:pStyle w:val="BodyText"/>
      </w:pPr>
      <w:r>
        <w:tab/>
      </w:r>
      <w:r>
        <w:tab/>
      </w:r>
      <w:r w:rsidRPr="00CF2EE3">
        <w:rPr>
          <w:b/>
          <w:bCs/>
        </w:rPr>
        <w:t>6-5.2.2 Manufactured Products:</w:t>
      </w:r>
      <w:r w:rsidRPr="00CF2EE3">
        <w:t xml:space="preserve"> Use Manufactured Products that are consumed in, incorporated into, or affixed to an infrastructure project that are manufactured in the United States, in accordance with BABA requirements and applicable waivers.</w:t>
      </w:r>
    </w:p>
    <w:p w14:paraId="5FEE4658" w14:textId="77777777" w:rsidR="005D448A" w:rsidRPr="003D28EB" w:rsidRDefault="005D448A" w:rsidP="005D448A">
      <w:pPr>
        <w:pStyle w:val="BodyText"/>
      </w:pPr>
      <w:r>
        <w:tab/>
      </w:r>
      <w:r>
        <w:tab/>
      </w:r>
      <w:r w:rsidRPr="008B4388">
        <w:rPr>
          <w:b/>
          <w:bCs/>
        </w:rPr>
        <w:t>6-5.</w:t>
      </w:r>
      <w:r w:rsidRPr="1227A6E1">
        <w:rPr>
          <w:b/>
          <w:bCs/>
        </w:rPr>
        <w:t>2</w:t>
      </w:r>
      <w:r w:rsidRPr="008B4388">
        <w:rPr>
          <w:b/>
          <w:bCs/>
        </w:rPr>
        <w:t>.</w:t>
      </w:r>
      <w:r>
        <w:rPr>
          <w:b/>
          <w:bCs/>
        </w:rPr>
        <w:t>3</w:t>
      </w:r>
      <w:r w:rsidRPr="008B4388">
        <w:rPr>
          <w:b/>
          <w:bCs/>
        </w:rPr>
        <w:t xml:space="preserve"> </w:t>
      </w:r>
      <w:r w:rsidRPr="1227A6E1">
        <w:rPr>
          <w:b/>
          <w:bCs/>
        </w:rPr>
        <w:t>Construction Materials</w:t>
      </w:r>
      <w:r w:rsidRPr="008B4388">
        <w:rPr>
          <w:b/>
          <w:bCs/>
        </w:rPr>
        <w:t>:</w:t>
      </w:r>
      <w:r>
        <w:t xml:space="preserve"> Use non-ferrous metals, plastic and polymer-based products, glass, lumber, and drywall articles, materials, and supplies that are consumed in, incorporated into, or affixed to an infrastructure project that are manufactured in the United States, in accordance with BABA requirements.</w:t>
      </w:r>
    </w:p>
    <w:p w14:paraId="530D98DA" w14:textId="77777777" w:rsidR="005D448A" w:rsidRDefault="005D448A" w:rsidP="005D448A">
      <w:pPr>
        <w:pStyle w:val="BodyText"/>
      </w:pPr>
      <w:r>
        <w:tab/>
      </w:r>
      <w:r>
        <w:tab/>
      </w:r>
      <w:r w:rsidRPr="008B4388">
        <w:rPr>
          <w:b/>
          <w:bCs/>
        </w:rPr>
        <w:t>6-5.2.</w:t>
      </w:r>
      <w:r>
        <w:rPr>
          <w:b/>
          <w:bCs/>
        </w:rPr>
        <w:t>4</w:t>
      </w:r>
      <w:r w:rsidRPr="008B4388">
        <w:rPr>
          <w:b/>
          <w:bCs/>
        </w:rPr>
        <w:t xml:space="preserve"> </w:t>
      </w:r>
      <w:r w:rsidRPr="1227A6E1">
        <w:rPr>
          <w:b/>
          <w:bCs/>
        </w:rPr>
        <w:t>Exemptions to Build America, Buy America:</w:t>
      </w:r>
      <w:r>
        <w:t xml:space="preserve"> Temporary devices, equipment, and other items removed at or before the completion of the project are exempt from BABA funding eligibility requirements. Aggregates, cementitious materials, and aggregate binding agents or additives are exempted from BABA funding eligibility requirements.</w:t>
      </w:r>
    </w:p>
    <w:p w14:paraId="4BADB8D7" w14:textId="77777777" w:rsidR="005D448A" w:rsidRPr="0003681E" w:rsidRDefault="005D448A" w:rsidP="005D448A">
      <w:pPr>
        <w:pStyle w:val="BodyText"/>
      </w:pPr>
      <w:r w:rsidRPr="003D28EB">
        <w:tab/>
      </w:r>
      <w:r w:rsidRPr="003D28EB">
        <w:rPr>
          <w:b/>
          <w:bCs/>
        </w:rPr>
        <w:t>6-5.3 Contaminated, Unfit, Hazardous, and Dangerous Materials:</w:t>
      </w:r>
      <w:r w:rsidRPr="003D28EB">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12B69F3C" w14:textId="3120C8C3" w:rsidR="00F97060" w:rsidRPr="00F97060" w:rsidRDefault="0079156D" w:rsidP="0050470A">
      <w:pPr>
        <w:pStyle w:val="Heading2"/>
      </w:pPr>
      <w:r>
        <w:t>FROM SECTION</w:t>
      </w:r>
      <w:r w:rsidR="00F97060" w:rsidRPr="00F97060">
        <w:t xml:space="preserve"> 7 </w:t>
      </w:r>
      <w:r w:rsidR="00584129">
        <w:t xml:space="preserve">– LEGAL REQUIREMENTS AND RESPONSIBILITIES TO THE PUBLIC </w:t>
      </w:r>
      <w:r w:rsidR="00F97060" w:rsidRPr="00F97060">
        <w:t xml:space="preserve">(FHWA 1273, </w:t>
      </w:r>
      <w:bookmarkEnd w:id="13"/>
      <w:r w:rsidR="00CE4F01">
        <w:t>WAGE RATES, E-VERIFY, TITLE VI, DBE, AND ON-THE-JOB TRAINING)</w:t>
      </w:r>
      <w:bookmarkEnd w:id="14"/>
    </w:p>
    <w:bookmarkEnd w:id="4"/>
    <w:p w14:paraId="1DBAB120" w14:textId="0C19BA5E" w:rsidR="001F5719" w:rsidRDefault="001F5719" w:rsidP="001F5719">
      <w:pPr>
        <w:pStyle w:val="BodyText"/>
      </w:pPr>
      <w:r>
        <w:tab/>
      </w:r>
      <w:r w:rsidRPr="001E556E">
        <w:rPr>
          <w:b/>
          <w:bCs/>
        </w:rPr>
        <w:t>7-1.1</w:t>
      </w:r>
      <w:r w:rsidRPr="00584129">
        <w:rPr>
          <w:b/>
        </w:rPr>
        <w:t>Compliance with FHWA 1273:</w:t>
      </w:r>
      <w:r>
        <w:t xml:space="preserve"> The FHWA-1273 Electronic version, dated July 5, </w:t>
      </w:r>
      <w:proofErr w:type="gramStart"/>
      <w:r>
        <w:t>2022</w:t>
      </w:r>
      <w:proofErr w:type="gramEnd"/>
      <w:r>
        <w:t xml:space="preserve"> is posted on the Department’s website at the following URL address </w:t>
      </w:r>
    </w:p>
    <w:p w14:paraId="0C80F2F1" w14:textId="352ED8C9" w:rsidR="00FD613F" w:rsidRDefault="0050470A" w:rsidP="00FD613F">
      <w:pPr>
        <w:pStyle w:val="BodyText"/>
      </w:pPr>
      <w:hyperlink r:id="rId11" w:history="1">
        <w:r w:rsidR="001F5719">
          <w:rPr>
            <w:rStyle w:val="Hyperlink"/>
          </w:rPr>
          <w:t>https://fdotwww.blob.core.windows.net/sitefinity/docs/default-source/programmanagement/implemented/urlinspecs/files/fhwa1273-7-5-22.pdf?sfvrsn=726ca05d_2</w:t>
        </w:r>
      </w:hyperlink>
      <w:r w:rsidR="00FD613F">
        <w:t>Take responsibility to obtain this information and comply with all requirements posted on this website up through five calendar days before the opening of bids.</w:t>
      </w:r>
    </w:p>
    <w:p w14:paraId="49F4C238" w14:textId="77777777" w:rsidR="00FD613F" w:rsidRDefault="00FD613F">
      <w:pPr>
        <w:pStyle w:val="BodyText"/>
      </w:pPr>
      <w:r>
        <w:tab/>
      </w:r>
      <w:r>
        <w:tab/>
        <w:t>Comply with the provisions contained in FHWA-1273.</w:t>
      </w:r>
    </w:p>
    <w:p w14:paraId="4DCBC0CD" w14:textId="77777777" w:rsidR="00FD613F" w:rsidRDefault="00FD613F">
      <w:pPr>
        <w:pStyle w:val="BodyText"/>
        <w:rPr>
          <w:rFonts w:ascii="TimesNewRoman,Bold" w:hAnsi="TimesNewRoman,Bold"/>
        </w:rPr>
      </w:pPr>
      <w:r>
        <w:tab/>
      </w:r>
      <w:r>
        <w:tab/>
        <w:t>If the Department’s website cannot be accessed, contact the Department’s Specifications Office Web Coordinator at (850) 414-4101.</w:t>
      </w:r>
    </w:p>
    <w:p w14:paraId="31756E34" w14:textId="77777777" w:rsidR="00865F48" w:rsidRPr="00135FA5" w:rsidRDefault="00865F48" w:rsidP="00865F48">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011193D7" w14:textId="77777777" w:rsidR="00865F48" w:rsidRPr="00135FA5" w:rsidRDefault="00865F48" w:rsidP="00865F48">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xml:space="preserve">, </w:t>
      </w:r>
      <w:proofErr w:type="gramStart"/>
      <w:r>
        <w:rPr>
          <w:color w:val="000000"/>
          <w:szCs w:val="24"/>
        </w:rPr>
        <w:t>threatened</w:t>
      </w:r>
      <w:proofErr w:type="gramEnd"/>
      <w:r>
        <w:rPr>
          <w:color w:val="000000"/>
          <w:szCs w:val="24"/>
        </w:rPr>
        <w:t xml:space="preserve">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A615582" w14:textId="77777777" w:rsidR="00865F48" w:rsidRPr="00701728" w:rsidRDefault="00865F48" w:rsidP="00865F48">
      <w:pPr>
        <w:pStyle w:val="BodyText"/>
        <w:rPr>
          <w:szCs w:val="24"/>
        </w:rPr>
      </w:pPr>
      <w:r w:rsidRPr="00135FA5">
        <w:rPr>
          <w:color w:val="000000"/>
          <w:szCs w:val="24"/>
        </w:rPr>
        <w:lastRenderedPageBreak/>
        <w:tab/>
      </w:r>
      <w:r w:rsidRPr="00135FA5">
        <w:rPr>
          <w:color w:val="000000"/>
          <w:szCs w:val="24"/>
        </w:rPr>
        <w:tab/>
        <w:t>These guidelines are posted at the following URL address:</w:t>
      </w:r>
      <w:hyperlink r:id="rId12" w:history="1">
        <w:r w:rsidR="00906571"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231A0AC3" w14:textId="77777777" w:rsidR="00865F48" w:rsidRDefault="00865F48" w:rsidP="00865F48">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391B921A" w14:textId="77777777" w:rsidR="00865F48" w:rsidRPr="00135FA5" w:rsidRDefault="00865F48" w:rsidP="00865F48">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sidR="00DA7A4A">
        <w:rPr>
          <w:szCs w:val="24"/>
        </w:rPr>
        <w:t xml:space="preserve">at least 30 days </w:t>
      </w:r>
      <w:r w:rsidRPr="00135FA5">
        <w:rPr>
          <w:szCs w:val="24"/>
        </w:rPr>
        <w:t>in advance of planned commencement of the off-site activity</w:t>
      </w:r>
      <w:r>
        <w:rPr>
          <w:szCs w:val="24"/>
        </w:rPr>
        <w:t>,</w:t>
      </w:r>
      <w:r w:rsidRPr="00135FA5">
        <w:rPr>
          <w:szCs w:val="24"/>
        </w:rPr>
        <w:t xml:space="preserve"> to allow for the </w:t>
      </w:r>
      <w:r w:rsidR="00DA7A4A">
        <w:rPr>
          <w:szCs w:val="24"/>
        </w:rPr>
        <w:t>Department</w:t>
      </w:r>
      <w:r w:rsidR="00DA7A4A" w:rsidRPr="00135FA5">
        <w:rPr>
          <w:szCs w:val="24"/>
        </w:rPr>
        <w:t xml:space="preserve"> </w:t>
      </w:r>
      <w:r w:rsidRPr="00135FA5">
        <w:rPr>
          <w:szCs w:val="24"/>
        </w:rPr>
        <w:t xml:space="preserve">to </w:t>
      </w:r>
      <w:proofErr w:type="gramStart"/>
      <w:r w:rsidRPr="00135FA5">
        <w:rPr>
          <w:szCs w:val="24"/>
        </w:rPr>
        <w:t>conduct an investigation</w:t>
      </w:r>
      <w:proofErr w:type="gramEnd"/>
      <w:r w:rsidRPr="00135FA5">
        <w:rPr>
          <w:szCs w:val="24"/>
        </w:rPr>
        <w:t xml:space="preserve"> without delaying job progress.</w:t>
      </w:r>
    </w:p>
    <w:p w14:paraId="71C0B490" w14:textId="77777777" w:rsidR="00865F48" w:rsidRDefault="00865F48" w:rsidP="00865F48">
      <w:pPr>
        <w:pStyle w:val="BodyText"/>
      </w:pPr>
      <w:r w:rsidRPr="00135FA5">
        <w:tab/>
      </w:r>
      <w:r w:rsidRPr="00135FA5">
        <w:tab/>
        <w:t>Do not perform any off-project activity without obtaining written clearance from the Engineer. In the event the Department’s investigation determines a potential impact to a protected</w:t>
      </w:r>
      <w:r>
        <w:t xml:space="preserve">, </w:t>
      </w:r>
      <w:proofErr w:type="gramStart"/>
      <w:r>
        <w:t>threatened</w:t>
      </w:r>
      <w:proofErr w:type="gramEnd"/>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08DBFAFE" w14:textId="77777777" w:rsidR="00865F48" w:rsidRDefault="00865F48" w:rsidP="00865F48">
      <w:pPr>
        <w:pStyle w:val="BodyText"/>
      </w:pPr>
      <w:r>
        <w:rPr>
          <w:b/>
          <w:bCs/>
        </w:rPr>
        <w:tab/>
        <w:t>7-1.8 Compliance with Section 4(f) of the USDOT Act:</w:t>
      </w:r>
      <w:r>
        <w:t xml:space="preserve"> Section 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7A388D5B" w14:textId="77777777" w:rsidR="00E23D63" w:rsidRDefault="00865F48" w:rsidP="00865F48">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 xml:space="preserve">6.2). If such a site is proposed, notify the </w:t>
      </w:r>
      <w:proofErr w:type="gramStart"/>
      <w:r>
        <w:t>Engineer</w:t>
      </w:r>
      <w:proofErr w:type="gramEnd"/>
      <w:r>
        <w:t xml:space="preserve">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w:t>
      </w:r>
      <w:proofErr w:type="gramStart"/>
      <w:r>
        <w:t>conduct an investigation</w:t>
      </w:r>
      <w:proofErr w:type="gramEnd"/>
      <w:r>
        <w:t xml:space="preserve"> without delaying job progress. Do not begin any off-project activity without obtaining written clearance from the Engineer.</w:t>
      </w:r>
    </w:p>
    <w:p w14:paraId="6693C6E8" w14:textId="77777777" w:rsidR="00DB460B" w:rsidRDefault="00DB460B" w:rsidP="001F5719">
      <w:pPr>
        <w:pStyle w:val="Article"/>
      </w:pPr>
      <w:r>
        <w:t>7-16 Wage Rates for Federal-Aid Projects.</w:t>
      </w:r>
    </w:p>
    <w:p w14:paraId="4E428D05" w14:textId="77777777" w:rsidR="0069220A" w:rsidRDefault="00FD613F" w:rsidP="0069220A">
      <w:pPr>
        <w:pStyle w:val="BodyText"/>
      </w:pPr>
      <w:r>
        <w:tab/>
      </w:r>
      <w:r w:rsidR="0069220A">
        <w:t>For this Contract, payment of predetermined minimum wages applies.</w:t>
      </w:r>
    </w:p>
    <w:p w14:paraId="6A28D161" w14:textId="77777777" w:rsidR="0069220A" w:rsidRDefault="0069220A" w:rsidP="0069220A">
      <w:pPr>
        <w:pStyle w:val="BodyText"/>
      </w:pPr>
      <w:r>
        <w:tab/>
        <w:t>The U.S. Department of Labor (USDOL) Wage Rates applicable to this Contract are listed in table below, as modified up through ten days prior to the opening of bids.</w:t>
      </w:r>
    </w:p>
    <w:p w14:paraId="3AF56AE7" w14:textId="77777777" w:rsidR="0069220A" w:rsidRPr="00640051" w:rsidRDefault="0069220A" w:rsidP="0069220A">
      <w:pPr>
        <w:pStyle w:val="BodyText"/>
        <w:rPr>
          <w:highlight w:val="yellow"/>
        </w:rPr>
      </w:pPr>
    </w:p>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7"/>
        <w:gridCol w:w="2170"/>
        <w:gridCol w:w="6152"/>
      </w:tblGrid>
      <w:tr w:rsidR="006D73B3" w14:paraId="2AECC648" w14:textId="77777777" w:rsidTr="006D73B3">
        <w:tc>
          <w:tcPr>
            <w:tcW w:w="541" w:type="pct"/>
            <w:shd w:val="clear" w:color="auto" w:fill="auto"/>
            <w:vAlign w:val="center"/>
          </w:tcPr>
          <w:p w14:paraId="6D5F3195" w14:textId="77777777" w:rsidR="006D73B3" w:rsidRPr="003E7B78" w:rsidRDefault="006D73B3" w:rsidP="00CB5474">
            <w:pPr>
              <w:pStyle w:val="BodyText"/>
              <w:jc w:val="center"/>
            </w:pPr>
            <w:bookmarkStart w:id="15" w:name="_Hlk118882770"/>
            <w:r w:rsidRPr="003E7B78">
              <w:lastRenderedPageBreak/>
              <w:t>Wage Rate Decision Number</w:t>
            </w:r>
          </w:p>
        </w:tc>
        <w:tc>
          <w:tcPr>
            <w:tcW w:w="1161" w:type="pct"/>
            <w:vAlign w:val="center"/>
          </w:tcPr>
          <w:p w14:paraId="77FE11AB" w14:textId="77777777" w:rsidR="006D73B3" w:rsidRPr="003E7B78" w:rsidRDefault="006D73B3" w:rsidP="00CB5474">
            <w:pPr>
              <w:pStyle w:val="BodyText"/>
              <w:jc w:val="center"/>
            </w:pPr>
            <w:r w:rsidRPr="003E7B78">
              <w:t>County</w:t>
            </w:r>
          </w:p>
        </w:tc>
        <w:tc>
          <w:tcPr>
            <w:tcW w:w="3298" w:type="pct"/>
            <w:shd w:val="clear" w:color="auto" w:fill="auto"/>
            <w:vAlign w:val="center"/>
          </w:tcPr>
          <w:p w14:paraId="68F8C6BA" w14:textId="77777777" w:rsidR="006D73B3" w:rsidRPr="003E7B78" w:rsidRDefault="006D73B3" w:rsidP="00CB5474">
            <w:pPr>
              <w:pStyle w:val="BodyText"/>
              <w:jc w:val="center"/>
            </w:pPr>
            <w:r w:rsidRPr="003E7B78">
              <w:t>Associated Work</w:t>
            </w:r>
          </w:p>
        </w:tc>
      </w:tr>
      <w:tr w:rsidR="006D73B3" w14:paraId="075ED673" w14:textId="77777777" w:rsidTr="006D73B3">
        <w:tc>
          <w:tcPr>
            <w:tcW w:w="541" w:type="pct"/>
            <w:shd w:val="clear" w:color="auto" w:fill="FFFFFF"/>
            <w:vAlign w:val="center"/>
          </w:tcPr>
          <w:p w14:paraId="587F8388" w14:textId="77777777" w:rsidR="006D73B3" w:rsidRPr="00B77A6F" w:rsidRDefault="006D73B3" w:rsidP="00CB5474">
            <w:pPr>
              <w:pStyle w:val="BodyText"/>
              <w:jc w:val="center"/>
            </w:pPr>
            <w:bookmarkStart w:id="16" w:name="Wage1"/>
            <w:r w:rsidRPr="003E7B78">
              <w:rPr>
                <w:highlight w:val="yellow"/>
              </w:rPr>
              <w:t>_____</w:t>
            </w:r>
            <w:bookmarkEnd w:id="16"/>
          </w:p>
        </w:tc>
        <w:tc>
          <w:tcPr>
            <w:tcW w:w="1161" w:type="pct"/>
            <w:shd w:val="clear" w:color="auto" w:fill="FFFFFF"/>
          </w:tcPr>
          <w:p w14:paraId="2EE5EE45" w14:textId="77777777" w:rsidR="006D73B3" w:rsidRPr="00FD0D16" w:rsidRDefault="006D73B3" w:rsidP="00CB5474">
            <w:pPr>
              <w:pStyle w:val="BodyText"/>
              <w:jc w:val="center"/>
            </w:pPr>
            <w:r w:rsidRPr="00FD0D16">
              <w:t>_</w:t>
            </w:r>
            <w:bookmarkStart w:id="17" w:name="County1"/>
            <w:r w:rsidRPr="003E7B78">
              <w:rPr>
                <w:highlight w:val="yellow"/>
              </w:rPr>
              <w:t>________________</w:t>
            </w:r>
            <w:bookmarkEnd w:id="17"/>
            <w:r w:rsidRPr="00FD0D16">
              <w:t>_</w:t>
            </w:r>
          </w:p>
        </w:tc>
        <w:tc>
          <w:tcPr>
            <w:tcW w:w="3298" w:type="pct"/>
            <w:shd w:val="clear" w:color="auto" w:fill="FFFFFF"/>
            <w:vAlign w:val="center"/>
          </w:tcPr>
          <w:p w14:paraId="45F29C31" w14:textId="77777777" w:rsidR="006D73B3" w:rsidRPr="00FD0D16" w:rsidRDefault="006D73B3" w:rsidP="00CB5474">
            <w:pPr>
              <w:pStyle w:val="BodyText"/>
              <w:jc w:val="center"/>
            </w:pPr>
            <w:r w:rsidRPr="00FD0D16">
              <w:t>_</w:t>
            </w:r>
            <w:bookmarkStart w:id="18" w:name="Work1"/>
            <w:r w:rsidRPr="003E7B78">
              <w:rPr>
                <w:highlight w:val="yellow"/>
              </w:rPr>
              <w:t>________________________________________________</w:t>
            </w:r>
            <w:bookmarkEnd w:id="18"/>
            <w:r w:rsidRPr="00FD0D16">
              <w:t>__</w:t>
            </w:r>
          </w:p>
        </w:tc>
      </w:tr>
      <w:tr w:rsidR="006D73B3" w14:paraId="3A237A2A" w14:textId="77777777" w:rsidTr="006D73B3">
        <w:tc>
          <w:tcPr>
            <w:tcW w:w="541" w:type="pct"/>
            <w:shd w:val="clear" w:color="auto" w:fill="FFFFFF"/>
            <w:vAlign w:val="center"/>
          </w:tcPr>
          <w:p w14:paraId="5C55BAAA" w14:textId="77777777" w:rsidR="006D73B3" w:rsidRPr="00FD0D16" w:rsidRDefault="006D73B3" w:rsidP="00CB5474">
            <w:pPr>
              <w:pStyle w:val="BodyText"/>
              <w:jc w:val="center"/>
            </w:pPr>
            <w:r w:rsidRPr="00FD0D16">
              <w:t>_</w:t>
            </w:r>
            <w:bookmarkStart w:id="19" w:name="Wage2"/>
            <w:r w:rsidRPr="00FD0D16">
              <w:t>_</w:t>
            </w:r>
            <w:r w:rsidRPr="003E7B78">
              <w:rPr>
                <w:highlight w:val="yellow"/>
              </w:rPr>
              <w:t>_____</w:t>
            </w:r>
            <w:bookmarkEnd w:id="19"/>
            <w:r w:rsidRPr="00FD0D16">
              <w:t>_</w:t>
            </w:r>
          </w:p>
        </w:tc>
        <w:tc>
          <w:tcPr>
            <w:tcW w:w="1161" w:type="pct"/>
            <w:shd w:val="clear" w:color="auto" w:fill="FFFFFF"/>
          </w:tcPr>
          <w:p w14:paraId="5FE6F122" w14:textId="77777777" w:rsidR="006D73B3" w:rsidRPr="00FD0D16" w:rsidRDefault="006D73B3" w:rsidP="00CB5474">
            <w:pPr>
              <w:pStyle w:val="BodyText"/>
              <w:jc w:val="center"/>
            </w:pPr>
            <w:r w:rsidRPr="00FD0D16">
              <w:t>_</w:t>
            </w:r>
            <w:bookmarkStart w:id="20" w:name="County2"/>
            <w:r w:rsidRPr="003E7B78">
              <w:rPr>
                <w:highlight w:val="yellow"/>
              </w:rPr>
              <w:t>________________</w:t>
            </w:r>
            <w:bookmarkEnd w:id="20"/>
            <w:r w:rsidRPr="00FD0D16">
              <w:t>_</w:t>
            </w:r>
          </w:p>
        </w:tc>
        <w:tc>
          <w:tcPr>
            <w:tcW w:w="3298" w:type="pct"/>
            <w:shd w:val="clear" w:color="auto" w:fill="FFFFFF"/>
            <w:vAlign w:val="center"/>
          </w:tcPr>
          <w:p w14:paraId="39BD9C57" w14:textId="77777777" w:rsidR="006D73B3" w:rsidRPr="00FD0D16" w:rsidRDefault="006D73B3" w:rsidP="00CB5474">
            <w:pPr>
              <w:pStyle w:val="BodyText"/>
              <w:jc w:val="center"/>
            </w:pPr>
            <w:r w:rsidRPr="00FD0D16">
              <w:t>_</w:t>
            </w:r>
            <w:bookmarkStart w:id="21" w:name="Work2"/>
            <w:r w:rsidRPr="003E7B78">
              <w:rPr>
                <w:highlight w:val="yellow"/>
              </w:rPr>
              <w:t>________________________________________________</w:t>
            </w:r>
            <w:bookmarkEnd w:id="21"/>
            <w:r w:rsidRPr="00FD0D16">
              <w:t>__</w:t>
            </w:r>
          </w:p>
        </w:tc>
      </w:tr>
      <w:bookmarkEnd w:id="15"/>
    </w:tbl>
    <w:p w14:paraId="4948AE0D" w14:textId="77777777" w:rsidR="0069220A" w:rsidRDefault="0069220A" w:rsidP="0069220A">
      <w:pPr>
        <w:pStyle w:val="BodyText"/>
      </w:pPr>
    </w:p>
    <w:p w14:paraId="044A0FD4" w14:textId="2355A7C3" w:rsidR="0069220A" w:rsidRDefault="0069220A" w:rsidP="0069220A">
      <w:pPr>
        <w:pStyle w:val="BodyText"/>
      </w:pPr>
      <w:r>
        <w:t>Review the General Decisions for all classifications necessary to complete the project. Request additional classifications through the Engineer’s office when needed.</w:t>
      </w:r>
    </w:p>
    <w:p w14:paraId="4FF41695" w14:textId="5BC6447E" w:rsidR="0069220A" w:rsidRDefault="0069220A" w:rsidP="001F5719">
      <w:pPr>
        <w:pStyle w:val="Article"/>
      </w:pPr>
      <w:r>
        <w:t>7-24 Disadvantaged Business Enterprise Program.</w:t>
      </w:r>
    </w:p>
    <w:p w14:paraId="62133C4D" w14:textId="77777777" w:rsidR="0069220A" w:rsidRPr="0012578E" w:rsidRDefault="0069220A" w:rsidP="0069220A">
      <w:pPr>
        <w:pStyle w:val="BodyText"/>
        <w:rPr>
          <w:strike/>
        </w:rPr>
      </w:pPr>
      <w:r w:rsidRPr="0012578E">
        <w:rPr>
          <w:strike/>
        </w:rPr>
        <w:tab/>
      </w:r>
      <w:r w:rsidRPr="0012578E">
        <w:rPr>
          <w:b/>
          <w:bCs/>
          <w:strike/>
        </w:rPr>
        <w:t xml:space="preserve">7-24.1 Disadvantaged Business Enterprise Affirmative Action Plan: </w:t>
      </w:r>
      <w:r w:rsidRPr="0012578E">
        <w:rPr>
          <w:strike/>
        </w:rPr>
        <w:t>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is incorporated into and made a part of the Contract.</w:t>
      </w:r>
    </w:p>
    <w:p w14:paraId="16FD3E93" w14:textId="77777777" w:rsidR="00D13E04" w:rsidRDefault="0069220A" w:rsidP="00D13E04">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w:t>
      </w:r>
      <w:proofErr w:type="gramStart"/>
      <w:r w:rsidRPr="001A3651">
        <w:t>on the basis of</w:t>
      </w:r>
      <w:proofErr w:type="gramEnd"/>
      <w:r w:rsidRPr="001A3651">
        <w:t xml:space="preserve">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D13E04">
        <w:t>, which may include, but is not limited to,</w:t>
      </w:r>
    </w:p>
    <w:p w14:paraId="0C5656C3" w14:textId="77777777" w:rsidR="00D13E04" w:rsidRDefault="00D13E04" w:rsidP="00D13E04">
      <w:pPr>
        <w:pStyle w:val="BodyText"/>
      </w:pPr>
      <w:r>
        <w:tab/>
      </w:r>
      <w:r>
        <w:tab/>
        <w:t xml:space="preserve">1. Withholding monthly progress </w:t>
      </w:r>
      <w:proofErr w:type="gramStart"/>
      <w:r>
        <w:t>payments;</w:t>
      </w:r>
      <w:proofErr w:type="gramEnd"/>
    </w:p>
    <w:p w14:paraId="674B23A5" w14:textId="77777777" w:rsidR="00D13E04" w:rsidRDefault="00D13E04" w:rsidP="00D13E04">
      <w:pPr>
        <w:pStyle w:val="BodyText"/>
      </w:pPr>
      <w:r>
        <w:tab/>
      </w:r>
      <w:r>
        <w:tab/>
        <w:t xml:space="preserve">2. Assessing </w:t>
      </w:r>
      <w:proofErr w:type="gramStart"/>
      <w:r>
        <w:t>sanctions;</w:t>
      </w:r>
      <w:proofErr w:type="gramEnd"/>
    </w:p>
    <w:p w14:paraId="48A3629B" w14:textId="77777777" w:rsidR="00D13E04" w:rsidRDefault="00D13E04" w:rsidP="00D13E04">
      <w:pPr>
        <w:pStyle w:val="BodyText"/>
      </w:pPr>
      <w:r>
        <w:tab/>
      </w:r>
      <w:r>
        <w:tab/>
        <w:t>3. Liquidated damages; and/or</w:t>
      </w:r>
    </w:p>
    <w:p w14:paraId="3F0AC334" w14:textId="77777777" w:rsidR="0069220A" w:rsidRPr="001A3651" w:rsidRDefault="00D13E04" w:rsidP="0069220A">
      <w:pPr>
        <w:pStyle w:val="BodyText"/>
        <w:rPr>
          <w:b/>
          <w:bCs/>
        </w:rPr>
      </w:pPr>
      <w:r>
        <w:tab/>
      </w:r>
      <w:r>
        <w:tab/>
        <w:t>4. Disqualifying the Contractor from future bidding as non-responsible</w:t>
      </w:r>
      <w:r w:rsidR="0069220A" w:rsidRPr="001A3651">
        <w:t>.”</w:t>
      </w:r>
      <w:r w:rsidR="0069220A">
        <w:t xml:space="preserve"> </w:t>
      </w:r>
    </w:p>
    <w:p w14:paraId="1AEF7523" w14:textId="77777777" w:rsidR="0069220A" w:rsidRPr="0012578E" w:rsidRDefault="0069220A" w:rsidP="0069220A">
      <w:pPr>
        <w:pStyle w:val="BodyText"/>
        <w:rPr>
          <w:strike/>
        </w:rPr>
      </w:pPr>
      <w:r w:rsidRPr="0012578E">
        <w:rPr>
          <w:strike/>
        </w:rPr>
        <w:tab/>
      </w:r>
      <w:r w:rsidRPr="0012578E">
        <w:rPr>
          <w:b/>
          <w:bCs/>
          <w:strike/>
        </w:rPr>
        <w:t xml:space="preserve">7-24.3 Plan Requirements: </w:t>
      </w:r>
      <w:r w:rsidRPr="0012578E">
        <w:rPr>
          <w:strike/>
        </w:rPr>
        <w:t>Include the following in the DBE Affirmative Action Program Plan:</w:t>
      </w:r>
    </w:p>
    <w:p w14:paraId="6F6D91FC" w14:textId="77777777" w:rsidR="0069220A" w:rsidRPr="0012578E" w:rsidRDefault="0069220A" w:rsidP="0069220A">
      <w:pPr>
        <w:pStyle w:val="BodyText"/>
        <w:rPr>
          <w:strike/>
        </w:rPr>
      </w:pPr>
      <w:r w:rsidRPr="0012578E">
        <w:rPr>
          <w:strike/>
        </w:rPr>
        <w:tab/>
      </w:r>
      <w:r w:rsidRPr="0012578E">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59865B52" w14:textId="77777777" w:rsidR="0069220A" w:rsidRPr="0012578E" w:rsidRDefault="0069220A" w:rsidP="0069220A">
      <w:pPr>
        <w:pStyle w:val="BodyText"/>
        <w:rPr>
          <w:strike/>
        </w:rPr>
      </w:pPr>
      <w:r w:rsidRPr="0012578E">
        <w:rPr>
          <w:strike/>
        </w:rPr>
        <w:tab/>
      </w:r>
      <w:r w:rsidRPr="0012578E">
        <w:rPr>
          <w:strike/>
        </w:rPr>
        <w:tab/>
        <w:t>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126A2C7D" w14:textId="77777777" w:rsidR="0069220A" w:rsidRPr="0012578E" w:rsidRDefault="0069220A" w:rsidP="0069220A">
      <w:pPr>
        <w:pStyle w:val="BodyText"/>
        <w:rPr>
          <w:strike/>
        </w:rPr>
      </w:pPr>
      <w:r w:rsidRPr="0012578E">
        <w:rPr>
          <w:strike/>
        </w:rPr>
        <w:tab/>
      </w:r>
      <w:r w:rsidRPr="0012578E">
        <w:rPr>
          <w:strike/>
        </w:rPr>
        <w:tab/>
        <w:t>3. Utilization of techniques to facilitate DBE participation in contracting activities which include, but are not limited to:</w:t>
      </w:r>
    </w:p>
    <w:p w14:paraId="0E3966C5" w14:textId="77777777" w:rsidR="0069220A" w:rsidRPr="0012578E" w:rsidRDefault="0069220A" w:rsidP="0069220A">
      <w:pPr>
        <w:pStyle w:val="BodyText"/>
        <w:rPr>
          <w:strike/>
        </w:rPr>
      </w:pPr>
      <w:r w:rsidRPr="0012578E">
        <w:rPr>
          <w:strike/>
        </w:rPr>
        <w:lastRenderedPageBreak/>
        <w:tab/>
      </w:r>
      <w:r w:rsidRPr="0012578E">
        <w:rPr>
          <w:strike/>
        </w:rPr>
        <w:tab/>
      </w:r>
      <w:r w:rsidRPr="0012578E">
        <w:rPr>
          <w:strike/>
        </w:rPr>
        <w:tab/>
        <w:t>a. Soliciting price quotations and arranging a time for the review of Plans, quantities, specifications, and delivery schedules, and for the preparation and presentation of quotations.</w:t>
      </w:r>
    </w:p>
    <w:p w14:paraId="4B283F40" w14:textId="77777777" w:rsidR="0069220A" w:rsidRPr="0012578E" w:rsidRDefault="0069220A" w:rsidP="0069220A">
      <w:pPr>
        <w:pStyle w:val="BodyText"/>
        <w:rPr>
          <w:strike/>
        </w:rPr>
      </w:pPr>
      <w:r w:rsidRPr="0012578E">
        <w:rPr>
          <w:strike/>
        </w:rPr>
        <w:tab/>
      </w:r>
      <w:r w:rsidRPr="0012578E">
        <w:rPr>
          <w:strike/>
        </w:rPr>
        <w:tab/>
      </w:r>
      <w:r w:rsidRPr="0012578E">
        <w:rPr>
          <w:strike/>
        </w:rPr>
        <w:tab/>
        <w:t xml:space="preserve">b. </w:t>
      </w:r>
      <w:proofErr w:type="gramStart"/>
      <w:r w:rsidRPr="0012578E">
        <w:rPr>
          <w:strike/>
        </w:rPr>
        <w:t>Providing assistance to</w:t>
      </w:r>
      <w:proofErr w:type="gramEnd"/>
      <w:r w:rsidRPr="0012578E">
        <w:rPr>
          <w:strike/>
        </w:rPr>
        <w:t xml:space="preserve"> DBEs in overcoming barriers such as the inability to obtain bonding, financing, or technical assistance.</w:t>
      </w:r>
    </w:p>
    <w:p w14:paraId="620F501E" w14:textId="77777777" w:rsidR="0069220A" w:rsidRPr="0012578E" w:rsidRDefault="0069220A" w:rsidP="0069220A">
      <w:pPr>
        <w:pStyle w:val="BodyText"/>
        <w:rPr>
          <w:strike/>
        </w:rPr>
      </w:pPr>
      <w:r w:rsidRPr="0012578E">
        <w:rPr>
          <w:strike/>
        </w:rPr>
        <w:tab/>
      </w:r>
      <w:r w:rsidRPr="0012578E">
        <w:rPr>
          <w:strike/>
        </w:rPr>
        <w:tab/>
      </w:r>
      <w:r w:rsidRPr="0012578E">
        <w:rPr>
          <w:strike/>
        </w:rPr>
        <w:tab/>
        <w:t>c. Carrying out information and communication programs or workshops on contracting procedures and specific contracting opportunities in a timely manner, with such programs being bilingual where appropriate.</w:t>
      </w:r>
    </w:p>
    <w:p w14:paraId="00816EE3" w14:textId="77777777" w:rsidR="0069220A" w:rsidRPr="0012578E" w:rsidRDefault="0069220A" w:rsidP="0069220A">
      <w:pPr>
        <w:pStyle w:val="BodyText"/>
        <w:rPr>
          <w:strike/>
        </w:rPr>
      </w:pPr>
      <w:r w:rsidRPr="0012578E">
        <w:rPr>
          <w:strike/>
        </w:rPr>
        <w:tab/>
      </w:r>
      <w:r w:rsidRPr="0012578E">
        <w:rPr>
          <w:strike/>
        </w:rPr>
        <w:tab/>
      </w:r>
      <w:r w:rsidRPr="0012578E">
        <w:rPr>
          <w:strike/>
        </w:rPr>
        <w:tab/>
        <w:t>d. Encouraging eligible DBEs to apply for certification with the Department.</w:t>
      </w:r>
    </w:p>
    <w:p w14:paraId="0087A1BB" w14:textId="77777777" w:rsidR="0069220A" w:rsidRPr="0012578E" w:rsidRDefault="0069220A" w:rsidP="0069220A">
      <w:pPr>
        <w:pStyle w:val="BodyText"/>
        <w:rPr>
          <w:strike/>
        </w:rPr>
      </w:pPr>
      <w:r w:rsidRPr="0012578E">
        <w:rPr>
          <w:strike/>
        </w:rPr>
        <w:tab/>
      </w:r>
      <w:r w:rsidRPr="0012578E">
        <w:rPr>
          <w:strike/>
        </w:rPr>
        <w:tab/>
      </w:r>
      <w:r w:rsidRPr="0012578E">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6E543D4D" w14:textId="77777777" w:rsidR="0069220A" w:rsidRPr="00A47680" w:rsidRDefault="0069220A" w:rsidP="009B0BBF">
      <w:pPr>
        <w:pStyle w:val="BodyText"/>
      </w:pPr>
      <w:r>
        <w:rPr>
          <w:b/>
          <w:bCs/>
        </w:rPr>
        <w:tab/>
        <w:t xml:space="preserve">7-24.4 DBE Records and Reports: </w:t>
      </w:r>
      <w:r w:rsidRPr="00A47680">
        <w:t>Submit the following through the Equal Opportunity Compliance System:</w:t>
      </w:r>
    </w:p>
    <w:p w14:paraId="30C0AB6B" w14:textId="77777777" w:rsidR="0069220A" w:rsidRPr="00A47680" w:rsidRDefault="0069220A" w:rsidP="009B0BBF">
      <w:pPr>
        <w:pStyle w:val="BodyText"/>
      </w:pPr>
      <w:r>
        <w:tab/>
      </w:r>
      <w:r>
        <w:tab/>
        <w:t>1. DBE Commitments</w:t>
      </w:r>
      <w:r w:rsidRPr="00A47680">
        <w:t xml:space="preserve"> - </w:t>
      </w:r>
      <w:r>
        <w:t>at or before</w:t>
      </w:r>
      <w:r w:rsidRPr="00A47680">
        <w:t xml:space="preserve"> the Pre-Construction Conference. </w:t>
      </w:r>
    </w:p>
    <w:p w14:paraId="6A7CFD83" w14:textId="77777777" w:rsidR="0069220A" w:rsidRPr="00A47680" w:rsidRDefault="0069220A" w:rsidP="009B0BBF">
      <w:pPr>
        <w:pStyle w:val="BodyText"/>
      </w:pPr>
      <w:r>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58167C08" w14:textId="77777777" w:rsidR="0069220A" w:rsidRPr="00A47680" w:rsidRDefault="0069220A" w:rsidP="009B0BBF">
      <w:pPr>
        <w:pStyle w:val="BodyText"/>
      </w:pPr>
      <w:r>
        <w:tab/>
      </w:r>
      <w:r>
        <w:tab/>
      </w:r>
      <w:r w:rsidRPr="00A47680">
        <w:t>The Equal Opportunity Office will provide instructions on accessing this system. Develop a record keeping system to monitor DBE affirmative action efforts which include the following:</w:t>
      </w:r>
    </w:p>
    <w:p w14:paraId="71A118E4" w14:textId="77777777" w:rsidR="0069220A" w:rsidRPr="00A47680" w:rsidRDefault="0069220A" w:rsidP="009B0BBF">
      <w:pPr>
        <w:pStyle w:val="BodyText"/>
      </w:pPr>
      <w:r w:rsidRPr="00A47680">
        <w:tab/>
      </w:r>
      <w:r w:rsidRPr="00A47680">
        <w:tab/>
      </w:r>
      <w:r>
        <w:tab/>
        <w:t>1.</w:t>
      </w:r>
      <w:r w:rsidRPr="00A47680">
        <w:t xml:space="preserve"> the procedures adopted to comply with these </w:t>
      </w:r>
      <w:proofErr w:type="gramStart"/>
      <w:r w:rsidRPr="00A47680">
        <w:t>Specifications;</w:t>
      </w:r>
      <w:proofErr w:type="gramEnd"/>
    </w:p>
    <w:p w14:paraId="4C44E8CD" w14:textId="77777777" w:rsidR="0069220A" w:rsidRPr="00A47680" w:rsidRDefault="0069220A" w:rsidP="009B0BBF">
      <w:pPr>
        <w:pStyle w:val="BodyText"/>
      </w:pPr>
      <w:r>
        <w:tab/>
      </w:r>
      <w:r>
        <w:tab/>
      </w:r>
      <w:r>
        <w:tab/>
        <w:t>2.</w:t>
      </w:r>
      <w:r w:rsidRPr="00A47680">
        <w:t xml:space="preserve"> the number of subordinated Contracts on Department projects awarded to  </w:t>
      </w:r>
      <w:proofErr w:type="gramStart"/>
      <w:r w:rsidRPr="00A47680">
        <w:t>DBEs;</w:t>
      </w:r>
      <w:proofErr w:type="gramEnd"/>
    </w:p>
    <w:p w14:paraId="0AA3D1A0" w14:textId="77777777" w:rsidR="0069220A" w:rsidRPr="00A47680" w:rsidRDefault="0069220A" w:rsidP="009B0BBF">
      <w:pPr>
        <w:pStyle w:val="BodyText"/>
      </w:pPr>
      <w:r w:rsidRPr="00A47680">
        <w:tab/>
      </w:r>
      <w:r w:rsidRPr="00A47680">
        <w:tab/>
      </w:r>
      <w:r>
        <w:tab/>
        <w:t>3.</w:t>
      </w:r>
      <w:r w:rsidRPr="00A47680">
        <w:t xml:space="preserve"> the dollar value of the Contracts awarded to </w:t>
      </w:r>
      <w:proofErr w:type="gramStart"/>
      <w:r w:rsidRPr="00A47680">
        <w:t>DBEs;</w:t>
      </w:r>
      <w:proofErr w:type="gramEnd"/>
    </w:p>
    <w:p w14:paraId="49AD8FBC" w14:textId="77777777" w:rsidR="0069220A" w:rsidRPr="00A47680" w:rsidRDefault="0069220A" w:rsidP="009B0BBF">
      <w:pPr>
        <w:pStyle w:val="BodyText"/>
      </w:pPr>
      <w:r>
        <w:tab/>
      </w:r>
      <w:r>
        <w:tab/>
      </w:r>
      <w:r>
        <w:tab/>
        <w:t>4.</w:t>
      </w:r>
      <w:r w:rsidRPr="00A47680">
        <w:t xml:space="preserve"> the percentage of the dollar value of all subordinated Contracts awarded to DBEs as a percentage of the total Contract </w:t>
      </w:r>
      <w:proofErr w:type="gramStart"/>
      <w:r w:rsidRPr="00A47680">
        <w:t>amount;</w:t>
      </w:r>
      <w:proofErr w:type="gramEnd"/>
    </w:p>
    <w:p w14:paraId="22700A5F" w14:textId="77777777" w:rsidR="0069220A" w:rsidRPr="00A47680" w:rsidRDefault="0069220A" w:rsidP="009B0BBF">
      <w:pPr>
        <w:pStyle w:val="BodyText"/>
      </w:pPr>
      <w:r w:rsidRPr="00A47680">
        <w:tab/>
      </w:r>
      <w:r w:rsidRPr="00A47680">
        <w:tab/>
      </w:r>
      <w:r>
        <w:tab/>
        <w:t>5.</w:t>
      </w:r>
      <w:r w:rsidRPr="00A47680">
        <w:t xml:space="preserve"> a description of the general categories of Contracts awarded to DBEs; and</w:t>
      </w:r>
    </w:p>
    <w:p w14:paraId="3F4AA7A4" w14:textId="77777777" w:rsidR="0069220A" w:rsidRPr="00A47680" w:rsidRDefault="0069220A" w:rsidP="009B0BBF">
      <w:pPr>
        <w:pStyle w:val="BodyText"/>
      </w:pPr>
      <w:r w:rsidRPr="00A47680">
        <w:tab/>
      </w:r>
      <w:r w:rsidRPr="00A47680">
        <w:tab/>
      </w:r>
      <w:r>
        <w:tab/>
        <w:t>6.</w:t>
      </w:r>
      <w:r w:rsidRPr="00A47680">
        <w:t xml:space="preserve"> the specific efforts employed to identify and award Contracts to DBEs.</w:t>
      </w:r>
    </w:p>
    <w:p w14:paraId="2E0E2335" w14:textId="77777777" w:rsidR="0069220A" w:rsidRPr="00A47680" w:rsidRDefault="0069220A" w:rsidP="009B0BBF">
      <w:pPr>
        <w:pStyle w:val="BodyText"/>
      </w:pPr>
      <w:r w:rsidRPr="00A47680">
        <w:tab/>
      </w:r>
      <w:r w:rsidRPr="00A47680">
        <w:tab/>
        <w:t>Upon request, provide the records to the Department for review.</w:t>
      </w:r>
    </w:p>
    <w:p w14:paraId="6F697FEB" w14:textId="77777777" w:rsidR="0069220A" w:rsidRPr="00A47680" w:rsidRDefault="0069220A" w:rsidP="009B0BBF">
      <w:pPr>
        <w:pStyle w:val="BodyText"/>
      </w:pPr>
      <w:r w:rsidRPr="00A47680">
        <w:tab/>
      </w:r>
      <w:r w:rsidRPr="00A47680">
        <w:tab/>
        <w:t>Maintain all such records for a period of five years following acceptance of final payment and have them available for inspection by the Department and the Federal Highway Administration.</w:t>
      </w:r>
    </w:p>
    <w:p w14:paraId="3D5D4824" w14:textId="77777777" w:rsidR="0069220A" w:rsidRPr="006F663D" w:rsidRDefault="0069220A" w:rsidP="0069220A">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w:t>
      </w:r>
      <w:proofErr w:type="gramStart"/>
      <w:r w:rsidRPr="006F663D">
        <w:t>actually performed</w:t>
      </w:r>
      <w:proofErr w:type="gramEnd"/>
      <w:r w:rsidRPr="006F663D">
        <w:t xml:space="preserve">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equipment. </w:t>
      </w:r>
      <w:r>
        <w:t>Update DBE Commitments</w:t>
      </w:r>
      <w:r w:rsidRPr="006F663D">
        <w:t xml:space="preserve"> to reflect changes to the initial </w:t>
      </w:r>
      <w:r>
        <w:t>amount that was previously reported or to add DBEs not initially reported</w:t>
      </w:r>
      <w:r w:rsidRPr="006F663D">
        <w:t>.</w:t>
      </w:r>
    </w:p>
    <w:p w14:paraId="3EA56AF7" w14:textId="77777777" w:rsidR="0069220A" w:rsidRPr="006F663D" w:rsidRDefault="0069220A" w:rsidP="0069220A">
      <w:pPr>
        <w:pStyle w:val="BodyText"/>
      </w:pPr>
      <w:r w:rsidRPr="006F663D">
        <w:tab/>
      </w:r>
      <w:r w:rsidRPr="006F663D">
        <w:tab/>
        <w:t>When a DBE participates in a contract, the value of the work is d</w:t>
      </w:r>
      <w:r>
        <w:t>etermined in accordance with 49 CFR Part </w:t>
      </w:r>
      <w:r w:rsidRPr="006F663D">
        <w:t>26.55, for example:</w:t>
      </w:r>
    </w:p>
    <w:p w14:paraId="6B05500F" w14:textId="77777777" w:rsidR="0069220A" w:rsidRPr="006F663D" w:rsidRDefault="0069220A" w:rsidP="009B0BBF">
      <w:pPr>
        <w:pStyle w:val="BodyText"/>
      </w:pPr>
      <w:r w:rsidRPr="006F663D">
        <w:lastRenderedPageBreak/>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45DD307B" w14:textId="77777777" w:rsidR="0069220A" w:rsidRPr="006F663D" w:rsidRDefault="0069220A" w:rsidP="009B0BBF">
      <w:pPr>
        <w:pStyle w:val="BodyText"/>
      </w:pPr>
      <w:r w:rsidRPr="006F663D">
        <w:tab/>
      </w:r>
      <w:r w:rsidRPr="006F663D">
        <w:tab/>
      </w:r>
      <w:r w:rsidRPr="006F663D">
        <w:tab/>
      </w:r>
      <w:r>
        <w:t xml:space="preserve">2. </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5199C137" w14:textId="77777777" w:rsidR="0069220A" w:rsidRPr="006F663D" w:rsidRDefault="0069220A" w:rsidP="009B0BBF">
      <w:pPr>
        <w:pStyle w:val="BodyText"/>
      </w:pPr>
      <w:r w:rsidRPr="006F663D">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12962F5A" w14:textId="77777777" w:rsidR="0069220A" w:rsidRPr="006F663D" w:rsidRDefault="0069220A" w:rsidP="009B0BBF">
      <w:pPr>
        <w:pStyle w:val="BodyText"/>
      </w:pPr>
      <w:r w:rsidRPr="006F663D">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26A35767" w14:textId="77777777" w:rsidR="0069220A" w:rsidRPr="006F663D" w:rsidRDefault="0069220A" w:rsidP="009B0BBF">
      <w:pPr>
        <w:pStyle w:val="BodyText"/>
      </w:pPr>
      <w:r w:rsidRPr="006F663D">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635CDDBD" w14:textId="77777777" w:rsidR="0069220A" w:rsidRPr="006F663D" w:rsidRDefault="0069220A" w:rsidP="009B0BBF">
      <w:pPr>
        <w:pStyle w:val="BodyText"/>
      </w:pPr>
      <w:r w:rsidRPr="006F663D">
        <w:tab/>
      </w:r>
      <w:r w:rsidRPr="006F663D">
        <w:tab/>
      </w:r>
      <w:r w:rsidRPr="006F663D">
        <w:tab/>
      </w:r>
      <w:r>
        <w:t xml:space="preserve">6. </w:t>
      </w:r>
      <w:r w:rsidRPr="006F663D">
        <w:t xml:space="preserve">A DBE performs a commercially useful function when it is responsible for execution of the work of the contract and is carrying out its responsibilities by </w:t>
      </w:r>
      <w:proofErr w:type="gramStart"/>
      <w:r w:rsidRPr="006F663D">
        <w:t>actually performing</w:t>
      </w:r>
      <w:proofErr w:type="gramEnd"/>
      <w:r w:rsidRPr="006F663D">
        <w:t>,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7CB374E5" w14:textId="77777777" w:rsidR="0069220A" w:rsidRDefault="0069220A" w:rsidP="009B0BBF">
      <w:pPr>
        <w:pStyle w:val="BodyText"/>
      </w:pPr>
      <w:r>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0B988236" w14:textId="77777777" w:rsidR="0069220A" w:rsidRPr="006F663D" w:rsidRDefault="0069220A" w:rsidP="009B0BBF">
      <w:pPr>
        <w:pStyle w:val="BodyText"/>
      </w:pPr>
      <w:r w:rsidRPr="006F663D">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w:t>
      </w:r>
      <w:proofErr w:type="gramStart"/>
      <w:r w:rsidRPr="006F663D">
        <w:t>performing</w:t>
      </w:r>
      <w:proofErr w:type="gramEnd"/>
      <w:r w:rsidRPr="006F663D">
        <w:t xml:space="preserve"> and the DBE credit claimed for its performance of the work, and other relevant factors.</w:t>
      </w:r>
    </w:p>
    <w:p w14:paraId="74C7FF65" w14:textId="77777777" w:rsidR="0069220A" w:rsidRPr="006F663D" w:rsidRDefault="0069220A" w:rsidP="009B0BBF">
      <w:pPr>
        <w:pStyle w:val="BodyText"/>
      </w:pPr>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w:t>
      </w:r>
      <w:proofErr w:type="gramStart"/>
      <w:r w:rsidRPr="006F663D">
        <w:t>in order to</w:t>
      </w:r>
      <w:proofErr w:type="gramEnd"/>
      <w:r w:rsidRPr="006F663D">
        <w:t xml:space="preserve"> obtain the appearance of DBE participation.</w:t>
      </w:r>
    </w:p>
    <w:p w14:paraId="379DC538" w14:textId="77777777" w:rsidR="0069220A" w:rsidRPr="007C06E3" w:rsidRDefault="0069220A" w:rsidP="009B0BBF">
      <w:pPr>
        <w:pStyle w:val="BodyText"/>
      </w:pPr>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w:t>
      </w:r>
      <w:proofErr w:type="gramStart"/>
      <w:r w:rsidRPr="006F663D">
        <w:t>on the basis of</w:t>
      </w:r>
      <w:proofErr w:type="gramEnd"/>
      <w:r w:rsidRPr="006F663D">
        <w:t xml:space="preserve"> normal industry practice for the type of work involved, the DBE has not performed a commercially useful function.</w:t>
      </w:r>
    </w:p>
    <w:p w14:paraId="3AA3D52D" w14:textId="77777777" w:rsidR="0069220A" w:rsidRPr="00250094" w:rsidRDefault="0069220A" w:rsidP="0069220A">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457A0307" w14:textId="77777777" w:rsidR="0069220A" w:rsidRPr="009C4EC7" w:rsidRDefault="0069220A" w:rsidP="001F5719">
      <w:pPr>
        <w:pStyle w:val="Article"/>
      </w:pPr>
      <w:r w:rsidRPr="009C4EC7">
        <w:lastRenderedPageBreak/>
        <w:t>7-25 On-The-Job Training Requirements.</w:t>
      </w:r>
    </w:p>
    <w:p w14:paraId="74D30FBD" w14:textId="77777777" w:rsidR="0069220A" w:rsidRPr="009C4EC7" w:rsidRDefault="0069220A" w:rsidP="009B0BBF">
      <w:pPr>
        <w:pStyle w:val="BodyText"/>
      </w:pPr>
      <w:r w:rsidRPr="009C4EC7">
        <w:tab/>
        <w:t>As part of the Contractor’s equal employment opportunity affirmative action program, training shall be provided as follows:</w:t>
      </w:r>
    </w:p>
    <w:p w14:paraId="600FAA96" w14:textId="77777777" w:rsidR="0069220A" w:rsidRPr="009C4EC7" w:rsidRDefault="0069220A" w:rsidP="009B0BBF">
      <w:pPr>
        <w:pStyle w:val="BodyText"/>
      </w:pPr>
      <w:r w:rsidRPr="009C4EC7">
        <w:tab/>
      </w:r>
      <w:r w:rsidRPr="009C4EC7">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5410301B" w14:textId="77777777" w:rsidR="0069220A" w:rsidRPr="009C4EC7" w:rsidRDefault="0069220A" w:rsidP="009B0BBF">
      <w:pPr>
        <w:pStyle w:val="BodyText"/>
      </w:pPr>
      <w:r w:rsidRPr="009C4EC7">
        <w:tab/>
      </w:r>
      <w:r w:rsidRPr="009C4EC7">
        <w:tab/>
        <w:t>The number of trainees will be estimated on the number of calendar days of the contract, the dollar value, and the scope of work to be performed. The trainee goal will be finalized at a Post-Preconstruction Trainee Evaluation Meeting and the goal will be distributed among the work classifications based on the following criteria:</w:t>
      </w:r>
    </w:p>
    <w:p w14:paraId="0C126011" w14:textId="77777777" w:rsidR="0069220A" w:rsidRPr="009C4EC7" w:rsidRDefault="0069220A" w:rsidP="009B0BBF">
      <w:pPr>
        <w:pStyle w:val="BodyText"/>
      </w:pPr>
      <w:r w:rsidRPr="009C4EC7">
        <w:tab/>
      </w:r>
      <w:r w:rsidRPr="009C4EC7">
        <w:tab/>
      </w:r>
      <w:r w:rsidRPr="009C4EC7">
        <w:tab/>
        <w:t>1. Determine the number of trainees on Federal Aid Contract:</w:t>
      </w:r>
    </w:p>
    <w:p w14:paraId="37FC2100" w14:textId="77777777" w:rsidR="0069220A" w:rsidRPr="009C4EC7" w:rsidRDefault="0069220A" w:rsidP="009B0BBF">
      <w:pPr>
        <w:pStyle w:val="BodyText"/>
      </w:pPr>
      <w:r w:rsidRPr="009C4EC7">
        <w:tab/>
      </w:r>
      <w:r w:rsidRPr="009C4EC7">
        <w:tab/>
      </w:r>
      <w:r w:rsidRPr="009C4EC7">
        <w:tab/>
      </w:r>
      <w:r w:rsidRPr="009C4EC7">
        <w:tab/>
        <w:t>a. No trainees will be required for contracts with a Contract Time allowance of less than 275 calendar days.</w:t>
      </w:r>
    </w:p>
    <w:p w14:paraId="5E8AD903" w14:textId="77777777" w:rsidR="0069220A" w:rsidRPr="009C4EC7" w:rsidRDefault="0069220A" w:rsidP="009B0BBF">
      <w:pPr>
        <w:pStyle w:val="BodyText"/>
      </w:pPr>
      <w:r w:rsidRPr="009C4EC7">
        <w:tab/>
      </w:r>
      <w:r w:rsidRPr="009C4EC7">
        <w:tab/>
      </w:r>
      <w:r w:rsidRPr="009C4EC7">
        <w:tab/>
      </w:r>
      <w:r w:rsidRPr="009C4EC7">
        <w:tab/>
        <w:t>b. If the Contract Time allowance is 275 calendar days or more, the number of trainees shall be established in accordance with the following chart:</w:t>
      </w:r>
    </w:p>
    <w:p w14:paraId="0FB42408" w14:textId="77777777" w:rsidR="0069220A" w:rsidRPr="009C4EC7" w:rsidRDefault="0069220A" w:rsidP="0069220A">
      <w:pPr>
        <w:tabs>
          <w:tab w:val="left" w:pos="720"/>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39"/>
        <w:gridCol w:w="2311"/>
      </w:tblGrid>
      <w:tr w:rsidR="0069220A" w:rsidRPr="009C4EC7" w14:paraId="5AB69AED" w14:textId="77777777" w:rsidTr="00BA3FB5">
        <w:trPr>
          <w:tblHeader/>
        </w:trPr>
        <w:tc>
          <w:tcPr>
            <w:tcW w:w="3764" w:type="pct"/>
          </w:tcPr>
          <w:p w14:paraId="0CD6F584" w14:textId="77777777" w:rsidR="0069220A" w:rsidRPr="009C4EC7" w:rsidRDefault="0069220A" w:rsidP="00741882">
            <w:pPr>
              <w:pStyle w:val="BodyText"/>
              <w:jc w:val="center"/>
            </w:pPr>
            <w:r w:rsidRPr="009C4EC7">
              <w:t>Estimated Contract Amount</w:t>
            </w:r>
          </w:p>
        </w:tc>
        <w:tc>
          <w:tcPr>
            <w:tcW w:w="1236" w:type="pct"/>
          </w:tcPr>
          <w:p w14:paraId="2D957BAE" w14:textId="77777777" w:rsidR="0069220A" w:rsidRPr="009C4EC7" w:rsidRDefault="0069220A" w:rsidP="00741882">
            <w:pPr>
              <w:pStyle w:val="BodyText"/>
              <w:jc w:val="center"/>
            </w:pPr>
            <w:r w:rsidRPr="009C4EC7">
              <w:t>Trainees Required</w:t>
            </w:r>
          </w:p>
        </w:tc>
      </w:tr>
      <w:tr w:rsidR="0069220A" w:rsidRPr="009C4EC7" w14:paraId="4EE6BCD0" w14:textId="77777777" w:rsidTr="00BA3FB5">
        <w:tc>
          <w:tcPr>
            <w:tcW w:w="3764" w:type="pct"/>
          </w:tcPr>
          <w:p w14:paraId="2A625256" w14:textId="77777777" w:rsidR="0069220A" w:rsidRPr="009C4EC7" w:rsidRDefault="0069220A" w:rsidP="00741882">
            <w:pPr>
              <w:pStyle w:val="BodyText"/>
              <w:jc w:val="center"/>
            </w:pPr>
            <w:r w:rsidRPr="009C4EC7">
              <w:t>$2,000,000 or less</w:t>
            </w:r>
          </w:p>
        </w:tc>
        <w:tc>
          <w:tcPr>
            <w:tcW w:w="1236" w:type="pct"/>
          </w:tcPr>
          <w:p w14:paraId="18FD77B9" w14:textId="77777777" w:rsidR="0069220A" w:rsidRPr="009C4EC7" w:rsidRDefault="0069220A" w:rsidP="00741882">
            <w:pPr>
              <w:pStyle w:val="BodyText"/>
              <w:jc w:val="center"/>
            </w:pPr>
            <w:r w:rsidRPr="009C4EC7">
              <w:t>0</w:t>
            </w:r>
          </w:p>
        </w:tc>
      </w:tr>
      <w:tr w:rsidR="0069220A" w:rsidRPr="009C4EC7" w14:paraId="1EFC9333" w14:textId="77777777" w:rsidTr="00BA3FB5">
        <w:tc>
          <w:tcPr>
            <w:tcW w:w="3764" w:type="pct"/>
          </w:tcPr>
          <w:p w14:paraId="04E651C8" w14:textId="77777777" w:rsidR="0069220A" w:rsidRPr="009C4EC7" w:rsidRDefault="0069220A" w:rsidP="00741882">
            <w:pPr>
              <w:pStyle w:val="BodyText"/>
              <w:jc w:val="center"/>
            </w:pPr>
            <w:r w:rsidRPr="009C4EC7">
              <w:t>Over $2,000,000 to $4,000,000</w:t>
            </w:r>
          </w:p>
        </w:tc>
        <w:tc>
          <w:tcPr>
            <w:tcW w:w="1236" w:type="pct"/>
          </w:tcPr>
          <w:p w14:paraId="12DC0D72" w14:textId="77777777" w:rsidR="0069220A" w:rsidRPr="009C4EC7" w:rsidRDefault="0069220A" w:rsidP="00741882">
            <w:pPr>
              <w:pStyle w:val="BodyText"/>
              <w:jc w:val="center"/>
            </w:pPr>
            <w:r w:rsidRPr="009C4EC7">
              <w:t>2</w:t>
            </w:r>
          </w:p>
        </w:tc>
      </w:tr>
      <w:tr w:rsidR="0069220A" w:rsidRPr="009C4EC7" w14:paraId="6F5E43E4" w14:textId="77777777" w:rsidTr="00BA3FB5">
        <w:tc>
          <w:tcPr>
            <w:tcW w:w="3764" w:type="pct"/>
          </w:tcPr>
          <w:p w14:paraId="5AA7DBA0" w14:textId="77777777" w:rsidR="0069220A" w:rsidRPr="009C4EC7" w:rsidRDefault="0069220A" w:rsidP="00741882">
            <w:pPr>
              <w:pStyle w:val="BodyText"/>
              <w:jc w:val="center"/>
            </w:pPr>
            <w:r w:rsidRPr="009C4EC7">
              <w:t>Over $4,000,000 to $6,000,000</w:t>
            </w:r>
          </w:p>
        </w:tc>
        <w:tc>
          <w:tcPr>
            <w:tcW w:w="1236" w:type="pct"/>
          </w:tcPr>
          <w:p w14:paraId="74A169A1" w14:textId="77777777" w:rsidR="0069220A" w:rsidRPr="009C4EC7" w:rsidRDefault="0069220A" w:rsidP="00741882">
            <w:pPr>
              <w:pStyle w:val="BodyText"/>
              <w:jc w:val="center"/>
            </w:pPr>
            <w:r w:rsidRPr="009C4EC7">
              <w:t>3</w:t>
            </w:r>
          </w:p>
        </w:tc>
      </w:tr>
      <w:tr w:rsidR="0069220A" w:rsidRPr="009C4EC7" w14:paraId="057BA4F5" w14:textId="77777777" w:rsidTr="00BA3FB5">
        <w:tc>
          <w:tcPr>
            <w:tcW w:w="3764" w:type="pct"/>
          </w:tcPr>
          <w:p w14:paraId="0E5F6C28" w14:textId="77777777" w:rsidR="0069220A" w:rsidRPr="009C4EC7" w:rsidRDefault="0069220A" w:rsidP="00741882">
            <w:pPr>
              <w:pStyle w:val="BodyText"/>
              <w:jc w:val="center"/>
            </w:pPr>
            <w:r w:rsidRPr="009C4EC7">
              <w:t>Over $6,000,000 to $12,000,000</w:t>
            </w:r>
          </w:p>
        </w:tc>
        <w:tc>
          <w:tcPr>
            <w:tcW w:w="1236" w:type="pct"/>
          </w:tcPr>
          <w:p w14:paraId="7DC4E46A" w14:textId="77777777" w:rsidR="0069220A" w:rsidRPr="009C4EC7" w:rsidRDefault="0069220A" w:rsidP="00741882">
            <w:pPr>
              <w:pStyle w:val="BodyText"/>
              <w:jc w:val="center"/>
            </w:pPr>
            <w:r w:rsidRPr="009C4EC7">
              <w:t>5</w:t>
            </w:r>
          </w:p>
        </w:tc>
      </w:tr>
      <w:tr w:rsidR="0069220A" w:rsidRPr="009C4EC7" w14:paraId="073E9109" w14:textId="77777777" w:rsidTr="00BA3FB5">
        <w:tc>
          <w:tcPr>
            <w:tcW w:w="3764" w:type="pct"/>
          </w:tcPr>
          <w:p w14:paraId="7373F496" w14:textId="77777777" w:rsidR="0069220A" w:rsidRPr="009C4EC7" w:rsidRDefault="0069220A" w:rsidP="00741882">
            <w:pPr>
              <w:pStyle w:val="BodyText"/>
              <w:jc w:val="center"/>
            </w:pPr>
            <w:r w:rsidRPr="009C4EC7">
              <w:t>Over $12,000,000 to $18,000,000</w:t>
            </w:r>
          </w:p>
        </w:tc>
        <w:tc>
          <w:tcPr>
            <w:tcW w:w="1236" w:type="pct"/>
          </w:tcPr>
          <w:p w14:paraId="427B176D" w14:textId="77777777" w:rsidR="0069220A" w:rsidRPr="009C4EC7" w:rsidRDefault="0069220A" w:rsidP="00741882">
            <w:pPr>
              <w:pStyle w:val="BodyText"/>
              <w:jc w:val="center"/>
            </w:pPr>
            <w:r w:rsidRPr="009C4EC7">
              <w:t>7</w:t>
            </w:r>
          </w:p>
        </w:tc>
      </w:tr>
      <w:tr w:rsidR="0069220A" w:rsidRPr="009C4EC7" w14:paraId="531901A1" w14:textId="77777777" w:rsidTr="00BA3FB5">
        <w:tc>
          <w:tcPr>
            <w:tcW w:w="3764" w:type="pct"/>
          </w:tcPr>
          <w:p w14:paraId="064EB0FC" w14:textId="77777777" w:rsidR="0069220A" w:rsidRPr="009C4EC7" w:rsidRDefault="0069220A" w:rsidP="00741882">
            <w:pPr>
              <w:pStyle w:val="BodyText"/>
              <w:jc w:val="center"/>
            </w:pPr>
            <w:r w:rsidRPr="009C4EC7">
              <w:t>Over $18,000,000 to $24,000,000</w:t>
            </w:r>
          </w:p>
        </w:tc>
        <w:tc>
          <w:tcPr>
            <w:tcW w:w="1236" w:type="pct"/>
          </w:tcPr>
          <w:p w14:paraId="13E85531" w14:textId="77777777" w:rsidR="0069220A" w:rsidRPr="009C4EC7" w:rsidRDefault="0069220A" w:rsidP="00741882">
            <w:pPr>
              <w:pStyle w:val="BodyText"/>
              <w:jc w:val="center"/>
            </w:pPr>
            <w:r w:rsidRPr="009C4EC7">
              <w:t>9</w:t>
            </w:r>
          </w:p>
        </w:tc>
      </w:tr>
      <w:tr w:rsidR="0069220A" w:rsidRPr="009C4EC7" w14:paraId="2CBB9AC7" w14:textId="77777777" w:rsidTr="00BA3FB5">
        <w:tc>
          <w:tcPr>
            <w:tcW w:w="3764" w:type="pct"/>
          </w:tcPr>
          <w:p w14:paraId="01606C9C" w14:textId="77777777" w:rsidR="0069220A" w:rsidRPr="009C4EC7" w:rsidRDefault="0069220A" w:rsidP="00741882">
            <w:pPr>
              <w:pStyle w:val="BodyText"/>
              <w:jc w:val="center"/>
            </w:pPr>
            <w:r w:rsidRPr="009C4EC7">
              <w:t>Over $24,000,000 to $31,000,000</w:t>
            </w:r>
          </w:p>
        </w:tc>
        <w:tc>
          <w:tcPr>
            <w:tcW w:w="1236" w:type="pct"/>
          </w:tcPr>
          <w:p w14:paraId="6B335E75" w14:textId="77777777" w:rsidR="0069220A" w:rsidRPr="009C4EC7" w:rsidRDefault="0069220A" w:rsidP="00741882">
            <w:pPr>
              <w:pStyle w:val="BodyText"/>
              <w:jc w:val="center"/>
            </w:pPr>
            <w:r w:rsidRPr="009C4EC7">
              <w:t>12</w:t>
            </w:r>
          </w:p>
        </w:tc>
      </w:tr>
      <w:tr w:rsidR="0069220A" w:rsidRPr="009C4EC7" w14:paraId="28DAD441" w14:textId="77777777" w:rsidTr="00BA3FB5">
        <w:tc>
          <w:tcPr>
            <w:tcW w:w="3764" w:type="pct"/>
          </w:tcPr>
          <w:p w14:paraId="342D9571" w14:textId="77777777" w:rsidR="0069220A" w:rsidRPr="009C4EC7" w:rsidRDefault="0069220A" w:rsidP="00741882">
            <w:pPr>
              <w:pStyle w:val="BodyText"/>
              <w:jc w:val="center"/>
            </w:pPr>
            <w:r w:rsidRPr="009C4EC7">
              <w:t>Over $31,000,000 to $37,000,000</w:t>
            </w:r>
          </w:p>
        </w:tc>
        <w:tc>
          <w:tcPr>
            <w:tcW w:w="1236" w:type="pct"/>
          </w:tcPr>
          <w:p w14:paraId="53CADF06" w14:textId="77777777" w:rsidR="0069220A" w:rsidRPr="009C4EC7" w:rsidRDefault="0069220A" w:rsidP="00741882">
            <w:pPr>
              <w:pStyle w:val="BodyText"/>
              <w:jc w:val="center"/>
            </w:pPr>
            <w:r w:rsidRPr="009C4EC7">
              <w:t>13</w:t>
            </w:r>
          </w:p>
        </w:tc>
      </w:tr>
      <w:tr w:rsidR="0069220A" w:rsidRPr="009C4EC7" w14:paraId="7A7E0168" w14:textId="77777777" w:rsidTr="00BA3FB5">
        <w:tc>
          <w:tcPr>
            <w:tcW w:w="3764" w:type="pct"/>
          </w:tcPr>
          <w:p w14:paraId="6E0D8ABE" w14:textId="77777777" w:rsidR="0069220A" w:rsidRPr="009C4EC7" w:rsidRDefault="0069220A" w:rsidP="00741882">
            <w:pPr>
              <w:pStyle w:val="BodyText"/>
              <w:jc w:val="center"/>
            </w:pPr>
            <w:r w:rsidRPr="009C4EC7">
              <w:t>Over $37,000,000 to $43,000,000</w:t>
            </w:r>
          </w:p>
        </w:tc>
        <w:tc>
          <w:tcPr>
            <w:tcW w:w="1236" w:type="pct"/>
          </w:tcPr>
          <w:p w14:paraId="18907FA8" w14:textId="77777777" w:rsidR="0069220A" w:rsidRPr="009C4EC7" w:rsidRDefault="0069220A" w:rsidP="00741882">
            <w:pPr>
              <w:pStyle w:val="BodyText"/>
              <w:jc w:val="center"/>
            </w:pPr>
            <w:r w:rsidRPr="009C4EC7">
              <w:t>14</w:t>
            </w:r>
          </w:p>
        </w:tc>
      </w:tr>
      <w:tr w:rsidR="0069220A" w:rsidRPr="009C4EC7" w14:paraId="4D33D734" w14:textId="77777777" w:rsidTr="00BA3FB5">
        <w:tc>
          <w:tcPr>
            <w:tcW w:w="3764" w:type="pct"/>
          </w:tcPr>
          <w:p w14:paraId="4F08E785" w14:textId="77777777" w:rsidR="0069220A" w:rsidRPr="009C4EC7" w:rsidRDefault="0069220A" w:rsidP="00741882">
            <w:pPr>
              <w:pStyle w:val="BodyText"/>
              <w:jc w:val="center"/>
            </w:pPr>
            <w:r w:rsidRPr="009C4EC7">
              <w:t>Over $43,000,000 to $49,000,000</w:t>
            </w:r>
          </w:p>
        </w:tc>
        <w:tc>
          <w:tcPr>
            <w:tcW w:w="1236" w:type="pct"/>
          </w:tcPr>
          <w:p w14:paraId="23A6B328" w14:textId="77777777" w:rsidR="0069220A" w:rsidRPr="009C4EC7" w:rsidRDefault="0069220A" w:rsidP="00741882">
            <w:pPr>
              <w:pStyle w:val="BodyText"/>
              <w:jc w:val="center"/>
            </w:pPr>
            <w:r w:rsidRPr="009C4EC7">
              <w:t>15</w:t>
            </w:r>
          </w:p>
        </w:tc>
      </w:tr>
      <w:tr w:rsidR="0069220A" w:rsidRPr="009C4EC7" w14:paraId="0681AA5C" w14:textId="77777777" w:rsidTr="00BA3FB5">
        <w:tc>
          <w:tcPr>
            <w:tcW w:w="3764" w:type="pct"/>
          </w:tcPr>
          <w:p w14:paraId="58D3BF47" w14:textId="77777777" w:rsidR="0069220A" w:rsidRPr="009C4EC7" w:rsidRDefault="0069220A" w:rsidP="00741882">
            <w:pPr>
              <w:pStyle w:val="BodyText"/>
              <w:jc w:val="center"/>
            </w:pPr>
            <w:r w:rsidRPr="009C4EC7">
              <w:t>Over $49,000,000 to $55,000,000</w:t>
            </w:r>
          </w:p>
        </w:tc>
        <w:tc>
          <w:tcPr>
            <w:tcW w:w="1236" w:type="pct"/>
          </w:tcPr>
          <w:p w14:paraId="4E5DFB61" w14:textId="77777777" w:rsidR="0069220A" w:rsidRPr="009C4EC7" w:rsidRDefault="0069220A" w:rsidP="00741882">
            <w:pPr>
              <w:pStyle w:val="BodyText"/>
              <w:jc w:val="center"/>
            </w:pPr>
            <w:r w:rsidRPr="009C4EC7">
              <w:t>16</w:t>
            </w:r>
          </w:p>
        </w:tc>
      </w:tr>
      <w:tr w:rsidR="0069220A" w:rsidRPr="009C4EC7" w14:paraId="33E637B0" w14:textId="77777777" w:rsidTr="00BA3FB5">
        <w:tc>
          <w:tcPr>
            <w:tcW w:w="3764" w:type="pct"/>
          </w:tcPr>
          <w:p w14:paraId="37713109" w14:textId="77777777" w:rsidR="0069220A" w:rsidRPr="009C4EC7" w:rsidRDefault="0069220A" w:rsidP="00741882">
            <w:pPr>
              <w:pStyle w:val="BodyText"/>
              <w:jc w:val="center"/>
            </w:pPr>
            <w:r w:rsidRPr="009C4EC7">
              <w:t>Over $55,000,000 to $62,000,000</w:t>
            </w:r>
          </w:p>
        </w:tc>
        <w:tc>
          <w:tcPr>
            <w:tcW w:w="1236" w:type="pct"/>
          </w:tcPr>
          <w:p w14:paraId="0C730728" w14:textId="77777777" w:rsidR="0069220A" w:rsidRPr="009C4EC7" w:rsidRDefault="0069220A" w:rsidP="00741882">
            <w:pPr>
              <w:pStyle w:val="BodyText"/>
              <w:jc w:val="center"/>
            </w:pPr>
            <w:r w:rsidRPr="009C4EC7">
              <w:t>17</w:t>
            </w:r>
          </w:p>
        </w:tc>
      </w:tr>
      <w:tr w:rsidR="0069220A" w:rsidRPr="009C4EC7" w14:paraId="2FD1BE3E" w14:textId="77777777" w:rsidTr="00BA3FB5">
        <w:tc>
          <w:tcPr>
            <w:tcW w:w="3764" w:type="pct"/>
          </w:tcPr>
          <w:p w14:paraId="21F33095" w14:textId="77777777" w:rsidR="0069220A" w:rsidRPr="009C4EC7" w:rsidRDefault="0069220A" w:rsidP="00741882">
            <w:pPr>
              <w:pStyle w:val="BodyText"/>
              <w:jc w:val="center"/>
            </w:pPr>
            <w:r w:rsidRPr="009C4EC7">
              <w:t>Over $62,000,000 to $68,000,000</w:t>
            </w:r>
          </w:p>
        </w:tc>
        <w:tc>
          <w:tcPr>
            <w:tcW w:w="1236" w:type="pct"/>
          </w:tcPr>
          <w:p w14:paraId="099B8F36" w14:textId="77777777" w:rsidR="0069220A" w:rsidRPr="009C4EC7" w:rsidRDefault="0069220A" w:rsidP="00741882">
            <w:pPr>
              <w:pStyle w:val="BodyText"/>
              <w:jc w:val="center"/>
            </w:pPr>
            <w:r w:rsidRPr="009C4EC7">
              <w:t>18</w:t>
            </w:r>
          </w:p>
        </w:tc>
      </w:tr>
      <w:tr w:rsidR="0069220A" w:rsidRPr="009C4EC7" w14:paraId="76295279" w14:textId="77777777" w:rsidTr="00BA3FB5">
        <w:tc>
          <w:tcPr>
            <w:tcW w:w="3764" w:type="pct"/>
          </w:tcPr>
          <w:p w14:paraId="1C7C3022" w14:textId="77777777" w:rsidR="0069220A" w:rsidRPr="009C4EC7" w:rsidRDefault="0069220A" w:rsidP="00741882">
            <w:pPr>
              <w:pStyle w:val="BodyText"/>
              <w:jc w:val="center"/>
            </w:pPr>
            <w:r w:rsidRPr="009C4EC7">
              <w:t>Over $68,000,000 to $74,000,000</w:t>
            </w:r>
          </w:p>
        </w:tc>
        <w:tc>
          <w:tcPr>
            <w:tcW w:w="1236" w:type="pct"/>
          </w:tcPr>
          <w:p w14:paraId="634F597F" w14:textId="77777777" w:rsidR="0069220A" w:rsidRPr="009C4EC7" w:rsidRDefault="0069220A" w:rsidP="00741882">
            <w:pPr>
              <w:pStyle w:val="BodyText"/>
              <w:jc w:val="center"/>
            </w:pPr>
            <w:r w:rsidRPr="009C4EC7">
              <w:t>19</w:t>
            </w:r>
          </w:p>
        </w:tc>
      </w:tr>
      <w:tr w:rsidR="0069220A" w:rsidRPr="009C4EC7" w14:paraId="1A6678C6" w14:textId="77777777" w:rsidTr="00BA3FB5">
        <w:tc>
          <w:tcPr>
            <w:tcW w:w="3764" w:type="pct"/>
          </w:tcPr>
          <w:p w14:paraId="2A4DD708" w14:textId="77777777" w:rsidR="0069220A" w:rsidRPr="009C4EC7" w:rsidRDefault="0069220A" w:rsidP="00741882">
            <w:pPr>
              <w:pStyle w:val="BodyText"/>
              <w:jc w:val="center"/>
            </w:pPr>
            <w:r w:rsidRPr="009C4EC7">
              <w:t>Over $74,000,000 to $81,000,000</w:t>
            </w:r>
          </w:p>
        </w:tc>
        <w:tc>
          <w:tcPr>
            <w:tcW w:w="1236" w:type="pct"/>
          </w:tcPr>
          <w:p w14:paraId="073F171D" w14:textId="77777777" w:rsidR="0069220A" w:rsidRPr="009C4EC7" w:rsidRDefault="0069220A" w:rsidP="00741882">
            <w:pPr>
              <w:pStyle w:val="BodyText"/>
              <w:jc w:val="center"/>
            </w:pPr>
            <w:r w:rsidRPr="009C4EC7">
              <w:t>20</w:t>
            </w:r>
          </w:p>
        </w:tc>
      </w:tr>
      <w:tr w:rsidR="0069220A" w:rsidRPr="009C4EC7" w14:paraId="73C6D6B6" w14:textId="77777777" w:rsidTr="00BA3FB5">
        <w:tc>
          <w:tcPr>
            <w:tcW w:w="3764" w:type="pct"/>
          </w:tcPr>
          <w:p w14:paraId="6833F11C" w14:textId="77777777" w:rsidR="0069220A" w:rsidRPr="009C4EC7" w:rsidRDefault="0069220A" w:rsidP="00741882">
            <w:pPr>
              <w:pStyle w:val="BodyText"/>
              <w:jc w:val="center"/>
            </w:pPr>
            <w:r w:rsidRPr="009C4EC7">
              <w:t>Over $81,000,000 to $87,000,000</w:t>
            </w:r>
          </w:p>
        </w:tc>
        <w:tc>
          <w:tcPr>
            <w:tcW w:w="1236" w:type="pct"/>
          </w:tcPr>
          <w:p w14:paraId="2BB5AD51" w14:textId="77777777" w:rsidR="0069220A" w:rsidRPr="009C4EC7" w:rsidRDefault="0069220A" w:rsidP="00741882">
            <w:pPr>
              <w:pStyle w:val="BodyText"/>
              <w:jc w:val="center"/>
            </w:pPr>
            <w:r w:rsidRPr="009C4EC7">
              <w:t>21</w:t>
            </w:r>
          </w:p>
        </w:tc>
      </w:tr>
      <w:tr w:rsidR="0069220A" w:rsidRPr="009C4EC7" w14:paraId="4E4A6C25" w14:textId="77777777" w:rsidTr="00BA3FB5">
        <w:tc>
          <w:tcPr>
            <w:tcW w:w="3764" w:type="pct"/>
          </w:tcPr>
          <w:p w14:paraId="2E27FF9A" w14:textId="77777777" w:rsidR="0069220A" w:rsidRPr="009C4EC7" w:rsidRDefault="0069220A" w:rsidP="00741882">
            <w:pPr>
              <w:pStyle w:val="BodyText"/>
              <w:jc w:val="center"/>
            </w:pPr>
            <w:r w:rsidRPr="009C4EC7">
              <w:t>Over $87,000,000 to $93,000,000</w:t>
            </w:r>
          </w:p>
        </w:tc>
        <w:tc>
          <w:tcPr>
            <w:tcW w:w="1236" w:type="pct"/>
          </w:tcPr>
          <w:p w14:paraId="4F85779C" w14:textId="77777777" w:rsidR="0069220A" w:rsidRPr="009C4EC7" w:rsidRDefault="0069220A" w:rsidP="00741882">
            <w:pPr>
              <w:pStyle w:val="BodyText"/>
              <w:jc w:val="center"/>
            </w:pPr>
            <w:r w:rsidRPr="009C4EC7">
              <w:t>22</w:t>
            </w:r>
          </w:p>
        </w:tc>
      </w:tr>
      <w:tr w:rsidR="0069220A" w:rsidRPr="009C4EC7" w14:paraId="6C25B5D0" w14:textId="77777777" w:rsidTr="00BA3FB5">
        <w:tc>
          <w:tcPr>
            <w:tcW w:w="3764" w:type="pct"/>
          </w:tcPr>
          <w:p w14:paraId="1823A46E" w14:textId="77777777" w:rsidR="0069220A" w:rsidRPr="009C4EC7" w:rsidRDefault="0069220A" w:rsidP="00741882">
            <w:pPr>
              <w:pStyle w:val="BodyText"/>
              <w:jc w:val="center"/>
            </w:pPr>
            <w:r w:rsidRPr="009C4EC7">
              <w:t>Over $93,000,000 to $99,000,000</w:t>
            </w:r>
          </w:p>
        </w:tc>
        <w:tc>
          <w:tcPr>
            <w:tcW w:w="1236" w:type="pct"/>
          </w:tcPr>
          <w:p w14:paraId="2A67D366" w14:textId="77777777" w:rsidR="0069220A" w:rsidRPr="009C4EC7" w:rsidRDefault="0069220A" w:rsidP="00741882">
            <w:pPr>
              <w:pStyle w:val="BodyText"/>
              <w:jc w:val="center"/>
            </w:pPr>
            <w:r w:rsidRPr="009C4EC7">
              <w:t>23</w:t>
            </w:r>
          </w:p>
        </w:tc>
      </w:tr>
      <w:tr w:rsidR="0069220A" w:rsidRPr="009C4EC7" w14:paraId="2885DE8D" w14:textId="77777777" w:rsidTr="00BA3FB5">
        <w:tc>
          <w:tcPr>
            <w:tcW w:w="3764" w:type="pct"/>
          </w:tcPr>
          <w:p w14:paraId="7DBCCA85" w14:textId="77777777" w:rsidR="0069220A" w:rsidRPr="009C4EC7" w:rsidRDefault="0069220A" w:rsidP="00741882">
            <w:pPr>
              <w:pStyle w:val="BodyText"/>
              <w:jc w:val="center"/>
            </w:pPr>
            <w:r w:rsidRPr="009C4EC7">
              <w:t>Over $99,000,000 to $105,000,000</w:t>
            </w:r>
          </w:p>
        </w:tc>
        <w:tc>
          <w:tcPr>
            <w:tcW w:w="1236" w:type="pct"/>
          </w:tcPr>
          <w:p w14:paraId="4EB24820" w14:textId="77777777" w:rsidR="0069220A" w:rsidRPr="009C4EC7" w:rsidRDefault="0069220A" w:rsidP="00741882">
            <w:pPr>
              <w:pStyle w:val="BodyText"/>
              <w:jc w:val="center"/>
            </w:pPr>
            <w:r w:rsidRPr="009C4EC7">
              <w:t>24</w:t>
            </w:r>
          </w:p>
        </w:tc>
      </w:tr>
      <w:tr w:rsidR="0069220A" w:rsidRPr="009C4EC7" w14:paraId="065BA529" w14:textId="77777777" w:rsidTr="00BA3FB5">
        <w:tc>
          <w:tcPr>
            <w:tcW w:w="3764" w:type="pct"/>
          </w:tcPr>
          <w:p w14:paraId="32B7826B" w14:textId="77777777" w:rsidR="0069220A" w:rsidRPr="009C4EC7" w:rsidRDefault="0069220A" w:rsidP="00741882">
            <w:pPr>
              <w:pStyle w:val="BodyText"/>
              <w:jc w:val="center"/>
            </w:pPr>
            <w:r w:rsidRPr="009C4EC7">
              <w:t>Over $105,000,000 to $112,000,000</w:t>
            </w:r>
          </w:p>
        </w:tc>
        <w:tc>
          <w:tcPr>
            <w:tcW w:w="1236" w:type="pct"/>
          </w:tcPr>
          <w:p w14:paraId="45130961" w14:textId="77777777" w:rsidR="0069220A" w:rsidRPr="009C4EC7" w:rsidRDefault="0069220A" w:rsidP="00741882">
            <w:pPr>
              <w:pStyle w:val="BodyText"/>
              <w:jc w:val="center"/>
            </w:pPr>
            <w:r w:rsidRPr="009C4EC7">
              <w:t>25</w:t>
            </w:r>
          </w:p>
        </w:tc>
      </w:tr>
      <w:tr w:rsidR="0069220A" w:rsidRPr="009C4EC7" w14:paraId="0922EC16" w14:textId="77777777" w:rsidTr="00BA3FB5">
        <w:tc>
          <w:tcPr>
            <w:tcW w:w="3764" w:type="pct"/>
          </w:tcPr>
          <w:p w14:paraId="04DBBDFC" w14:textId="37672234" w:rsidR="0069220A" w:rsidRPr="009C4EC7" w:rsidRDefault="0069220A" w:rsidP="00741882">
            <w:pPr>
              <w:pStyle w:val="BodyText"/>
              <w:jc w:val="center"/>
            </w:pPr>
            <w:r w:rsidRPr="009C4EC7">
              <w:t>Over $112,000,000 to $118,000,000</w:t>
            </w:r>
          </w:p>
        </w:tc>
        <w:tc>
          <w:tcPr>
            <w:tcW w:w="1236" w:type="pct"/>
          </w:tcPr>
          <w:p w14:paraId="7D1426D6" w14:textId="77777777" w:rsidR="0069220A" w:rsidRPr="009C4EC7" w:rsidRDefault="0069220A" w:rsidP="00741882">
            <w:pPr>
              <w:pStyle w:val="BodyText"/>
              <w:jc w:val="center"/>
            </w:pPr>
            <w:r w:rsidRPr="009C4EC7">
              <w:t>26</w:t>
            </w:r>
          </w:p>
        </w:tc>
      </w:tr>
      <w:tr w:rsidR="0069220A" w:rsidRPr="009C4EC7" w14:paraId="33D7D611" w14:textId="77777777" w:rsidTr="00BA3FB5">
        <w:tc>
          <w:tcPr>
            <w:tcW w:w="3764" w:type="pct"/>
          </w:tcPr>
          <w:p w14:paraId="1BC7C3B6" w14:textId="77777777" w:rsidR="0069220A" w:rsidRPr="009C4EC7" w:rsidRDefault="0069220A" w:rsidP="00741882">
            <w:pPr>
              <w:pStyle w:val="BodyText"/>
              <w:jc w:val="center"/>
            </w:pPr>
            <w:r w:rsidRPr="009C4EC7">
              <w:t>Over $118,000,000 to $124,000,000</w:t>
            </w:r>
          </w:p>
        </w:tc>
        <w:tc>
          <w:tcPr>
            <w:tcW w:w="1236" w:type="pct"/>
          </w:tcPr>
          <w:p w14:paraId="59ABEE0A" w14:textId="77777777" w:rsidR="0069220A" w:rsidRPr="009C4EC7" w:rsidRDefault="0069220A" w:rsidP="00741882">
            <w:pPr>
              <w:pStyle w:val="BodyText"/>
              <w:jc w:val="center"/>
            </w:pPr>
            <w:r w:rsidRPr="009C4EC7">
              <w:t>27</w:t>
            </w:r>
          </w:p>
        </w:tc>
      </w:tr>
      <w:tr w:rsidR="0069220A" w:rsidRPr="009C4EC7" w14:paraId="427162E2" w14:textId="77777777" w:rsidTr="00BA3FB5">
        <w:tc>
          <w:tcPr>
            <w:tcW w:w="3764" w:type="pct"/>
          </w:tcPr>
          <w:p w14:paraId="7A3C1B3F" w14:textId="77777777" w:rsidR="0069220A" w:rsidRPr="009C4EC7" w:rsidRDefault="0069220A" w:rsidP="00741882">
            <w:pPr>
              <w:pStyle w:val="BodyText"/>
              <w:jc w:val="center"/>
            </w:pPr>
            <w:r w:rsidRPr="009C4EC7">
              <w:t>Over $124,000,000 to $130,000,000</w:t>
            </w:r>
          </w:p>
        </w:tc>
        <w:tc>
          <w:tcPr>
            <w:tcW w:w="1236" w:type="pct"/>
          </w:tcPr>
          <w:p w14:paraId="6EEE2E41" w14:textId="77777777" w:rsidR="0069220A" w:rsidRPr="009C4EC7" w:rsidRDefault="0069220A" w:rsidP="00741882">
            <w:pPr>
              <w:pStyle w:val="BodyText"/>
              <w:jc w:val="center"/>
            </w:pPr>
            <w:r w:rsidRPr="009C4EC7">
              <w:t>28</w:t>
            </w:r>
          </w:p>
        </w:tc>
      </w:tr>
      <w:tr w:rsidR="0069220A" w:rsidRPr="009C4EC7" w14:paraId="0B0A62C0" w14:textId="77777777" w:rsidTr="00BA3FB5">
        <w:tc>
          <w:tcPr>
            <w:tcW w:w="3764" w:type="pct"/>
          </w:tcPr>
          <w:p w14:paraId="12EB47E7" w14:textId="77777777" w:rsidR="0069220A" w:rsidRPr="009C4EC7" w:rsidRDefault="0069220A" w:rsidP="00741882">
            <w:pPr>
              <w:pStyle w:val="BodyText"/>
              <w:jc w:val="center"/>
            </w:pPr>
            <w:r w:rsidRPr="009C4EC7">
              <w:t>Over $130,000,000 to *</w:t>
            </w:r>
          </w:p>
        </w:tc>
        <w:tc>
          <w:tcPr>
            <w:tcW w:w="1236" w:type="pct"/>
          </w:tcPr>
          <w:p w14:paraId="67322D8D" w14:textId="77777777" w:rsidR="0069220A" w:rsidRPr="009C4EC7" w:rsidRDefault="0069220A" w:rsidP="00741882">
            <w:pPr>
              <w:pStyle w:val="BodyText"/>
              <w:jc w:val="center"/>
            </w:pPr>
          </w:p>
        </w:tc>
      </w:tr>
      <w:tr w:rsidR="0069220A" w:rsidRPr="009C4EC7" w14:paraId="2EAAC7A8" w14:textId="77777777" w:rsidTr="00BA3FB5">
        <w:tc>
          <w:tcPr>
            <w:tcW w:w="3764" w:type="pct"/>
          </w:tcPr>
          <w:p w14:paraId="287B2223" w14:textId="77777777" w:rsidR="0069220A" w:rsidRPr="009C4EC7" w:rsidRDefault="0069220A" w:rsidP="00741882">
            <w:pPr>
              <w:pStyle w:val="BodyText"/>
              <w:jc w:val="center"/>
              <w:rPr>
                <w:sz w:val="18"/>
                <w:szCs w:val="18"/>
              </w:rPr>
            </w:pPr>
            <w:r w:rsidRPr="009C4EC7">
              <w:rPr>
                <w:sz w:val="18"/>
                <w:szCs w:val="18"/>
              </w:rPr>
              <w:lastRenderedPageBreak/>
              <w:t>*One additional trainee per $6,000,000 of estimated Construction Contract amount over $130,000,000</w:t>
            </w:r>
          </w:p>
        </w:tc>
        <w:tc>
          <w:tcPr>
            <w:tcW w:w="1236" w:type="pct"/>
          </w:tcPr>
          <w:p w14:paraId="16D97002" w14:textId="77777777" w:rsidR="0069220A" w:rsidRPr="009C4EC7" w:rsidRDefault="0069220A" w:rsidP="00741882">
            <w:pPr>
              <w:pStyle w:val="BodyText"/>
              <w:jc w:val="center"/>
            </w:pPr>
          </w:p>
        </w:tc>
      </w:tr>
    </w:tbl>
    <w:p w14:paraId="68BA4415" w14:textId="77777777" w:rsidR="0069220A" w:rsidRPr="009C4EC7" w:rsidRDefault="0069220A" w:rsidP="0069220A">
      <w:pPr>
        <w:tabs>
          <w:tab w:val="left" w:pos="720"/>
        </w:tabs>
      </w:pPr>
    </w:p>
    <w:p w14:paraId="4CD2C17B" w14:textId="77777777" w:rsidR="0069220A" w:rsidRPr="009C4EC7" w:rsidRDefault="0069220A" w:rsidP="009B0BBF">
      <w:pPr>
        <w:pStyle w:val="BodyText"/>
      </w:pPr>
      <w:r w:rsidRPr="009C4EC7">
        <w:tab/>
        <w:t>Further, if the Contractor or subcontractor requests to utilize banked trainees as discussed later in this Section,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any of the following occur:</w:t>
      </w:r>
    </w:p>
    <w:p w14:paraId="4C555C15" w14:textId="77777777" w:rsidR="0069220A" w:rsidRPr="009C4EC7" w:rsidRDefault="0069220A" w:rsidP="009B0BBF">
      <w:pPr>
        <w:pStyle w:val="BodyText"/>
      </w:pPr>
      <w:r w:rsidRPr="009C4EC7">
        <w:tab/>
      </w:r>
      <w:r w:rsidRPr="009C4EC7">
        <w:tab/>
        <w:t xml:space="preserve">1. When a start date on the approved On-The-Job Training Schedule has been missed by 14 or more </w:t>
      </w:r>
      <w:proofErr w:type="gramStart"/>
      <w:r w:rsidRPr="009C4EC7">
        <w:t>days;</w:t>
      </w:r>
      <w:proofErr w:type="gramEnd"/>
    </w:p>
    <w:p w14:paraId="01BA67A7" w14:textId="77777777" w:rsidR="0069220A" w:rsidRPr="009C4EC7" w:rsidRDefault="0069220A" w:rsidP="009B0BBF">
      <w:pPr>
        <w:pStyle w:val="BodyText"/>
      </w:pPr>
      <w:r w:rsidRPr="009C4EC7">
        <w:tab/>
      </w:r>
      <w:r w:rsidRPr="009C4EC7">
        <w:tab/>
        <w:t xml:space="preserve">2. When there is a change in previously approved </w:t>
      </w:r>
      <w:proofErr w:type="gramStart"/>
      <w:r w:rsidRPr="009C4EC7">
        <w:t>classifications;</w:t>
      </w:r>
      <w:proofErr w:type="gramEnd"/>
    </w:p>
    <w:p w14:paraId="672712DC" w14:textId="77777777" w:rsidR="0069220A" w:rsidRPr="009C4EC7" w:rsidRDefault="0069220A" w:rsidP="009B0BBF">
      <w:pPr>
        <w:pStyle w:val="BodyText"/>
      </w:pPr>
      <w:r w:rsidRPr="009C4EC7">
        <w:tab/>
      </w:r>
      <w:r w:rsidRPr="009C4EC7">
        <w:tab/>
        <w:t>3. When replacement trainees are added due to voluntary or involuntary termination</w:t>
      </w:r>
    </w:p>
    <w:p w14:paraId="610B6DAB" w14:textId="77777777" w:rsidR="0069220A" w:rsidRPr="009C4EC7" w:rsidRDefault="0069220A" w:rsidP="009B0BBF">
      <w:pPr>
        <w:pStyle w:val="BodyText"/>
      </w:pPr>
      <w:r w:rsidRPr="009C4EC7">
        <w:tab/>
        <w:t>The revised schedule will be resubmitted to and approved by the Department’s District Contract Compliance Manager.</w:t>
      </w:r>
    </w:p>
    <w:p w14:paraId="0E7B319C" w14:textId="77777777" w:rsidR="0069220A" w:rsidRPr="009C4EC7" w:rsidRDefault="0069220A" w:rsidP="009B0BBF">
      <w:pPr>
        <w:pStyle w:val="BodyText"/>
      </w:pPr>
      <w:r w:rsidRPr="009C4EC7">
        <w:tab/>
        <w:t xml:space="preserve">The following criteria will be used in determining </w:t>
      </w:r>
      <w:proofErr w:type="gramStart"/>
      <w:r w:rsidRPr="009C4EC7">
        <w:t>whether or not</w:t>
      </w:r>
      <w:proofErr w:type="gramEnd"/>
      <w:r w:rsidRPr="009C4EC7">
        <w:t xml:space="preserve"> the Contractor has complied with this Section as it relates to the number of trainees to be trained:</w:t>
      </w:r>
    </w:p>
    <w:p w14:paraId="272AE426" w14:textId="77777777" w:rsidR="0069220A" w:rsidRPr="009C4EC7" w:rsidRDefault="0069220A" w:rsidP="009B0BBF">
      <w:pPr>
        <w:pStyle w:val="BodyText"/>
      </w:pPr>
      <w:r w:rsidRPr="009C4EC7">
        <w:tab/>
      </w:r>
      <w:r w:rsidRPr="009C4EC7">
        <w:tab/>
        <w:t>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37F3B4E" w14:textId="77777777" w:rsidR="0069220A" w:rsidRPr="009C4EC7" w:rsidRDefault="0069220A" w:rsidP="009B0BBF">
      <w:pPr>
        <w:pStyle w:val="BodyText"/>
      </w:pPr>
      <w:r w:rsidRPr="009C4EC7">
        <w:tab/>
      </w:r>
      <w:r w:rsidRPr="009C4EC7">
        <w:tab/>
        <w:t>2. Credit will be allowed for each trainee that has been previously enrolled in the Department’s approved training program on another contract and continues training in the same job classification and completes their training on a different contract.</w:t>
      </w:r>
    </w:p>
    <w:p w14:paraId="3312ED56" w14:textId="77777777" w:rsidR="0069220A" w:rsidRPr="009C4EC7" w:rsidRDefault="0069220A" w:rsidP="009B0BBF">
      <w:pPr>
        <w:pStyle w:val="BodyText"/>
      </w:pPr>
      <w:r w:rsidRPr="009C4EC7">
        <w:tab/>
      </w:r>
      <w:r w:rsidRPr="009C4EC7">
        <w:tab/>
        <w:t>3. Credit will be allowed for each trainee who, due to the amount of work available in their classification, is given the greatest practical amount of training on the contract regardless of whether or not the trainee completes training.</w:t>
      </w:r>
    </w:p>
    <w:p w14:paraId="7827D973" w14:textId="77777777" w:rsidR="0069220A" w:rsidRPr="009C4EC7" w:rsidRDefault="0069220A" w:rsidP="009B0BBF">
      <w:pPr>
        <w:pStyle w:val="BodyText"/>
      </w:pPr>
      <w:r w:rsidRPr="009C4EC7">
        <w:tab/>
      </w:r>
      <w:r w:rsidRPr="009C4EC7">
        <w:tab/>
        <w:t>4. Credit will be allowed for any training position indicated in the approved On</w:t>
      </w:r>
      <w:r w:rsidRPr="009C4EC7">
        <w:noBreakHyphen/>
        <w:t>The</w:t>
      </w:r>
      <w:r w:rsidRPr="009C4EC7">
        <w:noBreakHyphen/>
        <w:t>Job Training Schedule, if the Contractor can demonstrate that made a good faith effort to provide training in that classification was made.</w:t>
      </w:r>
    </w:p>
    <w:p w14:paraId="2BCE0F7C" w14:textId="77777777" w:rsidR="0069220A" w:rsidRPr="009C4EC7" w:rsidRDefault="0069220A" w:rsidP="009B0BBF">
      <w:pPr>
        <w:pStyle w:val="BodyText"/>
      </w:pPr>
      <w:r w:rsidRPr="009C4EC7">
        <w:tab/>
      </w:r>
      <w:r w:rsidRPr="009C4EC7">
        <w:tab/>
        <w:t>5. No credit will be allowed for a trainee whose employment by the Contractor is involuntarily terminated unless the Contractor can clearly demonstrate good cause for this action.</w:t>
      </w:r>
    </w:p>
    <w:p w14:paraId="1B34C185" w14:textId="77777777" w:rsidR="0069220A" w:rsidRPr="009C4EC7" w:rsidRDefault="0069220A" w:rsidP="009B0BBF">
      <w:pPr>
        <w:pStyle w:val="BodyText"/>
      </w:pPr>
      <w:r w:rsidRPr="009C4EC7">
        <w:tab/>
        <w:t xml:space="preserve">Training and upgrading of minorities, women and economically disadvantaged persons toward journeyman status is a primary objective of this Section.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 the On-The-Job Training Program, the On-The-Job Training </w:t>
      </w:r>
      <w:r w:rsidRPr="009C4EC7">
        <w:lastRenderedPageBreak/>
        <w:t>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is in compliance with this Section. This training is not intended, and shall not be used, to discriminate against any applicant for training, whether a minority, woman or disadvantaged person.</w:t>
      </w:r>
    </w:p>
    <w:p w14:paraId="51F0CB01" w14:textId="77777777" w:rsidR="0069220A" w:rsidRPr="009C4EC7" w:rsidRDefault="0069220A" w:rsidP="009B0BBF">
      <w:pPr>
        <w:pStyle w:val="BodyText"/>
      </w:pPr>
      <w:r w:rsidRPr="009C4EC7">
        <w:tab/>
        <w:t xml:space="preserve">No employee shall be employed as a trainee in any classification in which they have successfully completed a training course leading to journeyman </w:t>
      </w:r>
      <w:proofErr w:type="gramStart"/>
      <w:r w:rsidRPr="009C4EC7">
        <w:t>status, or</w:t>
      </w:r>
      <w:proofErr w:type="gramEnd"/>
      <w:r w:rsidRPr="009C4EC7">
        <w:t xml:space="preserve"> have been employed as a journeyman. The Contractor may satisfy this requirement by including appropriate questions in the employee application or by other suitable means. Regardless of the method used, the Contractor’s records should document the findings in each case.</w:t>
      </w:r>
    </w:p>
    <w:p w14:paraId="1DA8CE57" w14:textId="77777777" w:rsidR="0069220A" w:rsidRPr="009C4EC7" w:rsidRDefault="0069220A" w:rsidP="009B0BBF">
      <w:pPr>
        <w:pStyle w:val="BodyText"/>
      </w:pPr>
      <w:r w:rsidRPr="009C4EC7">
        <w:tab/>
        <w:t>The minimum length and type of training for each classification will be as established at the Post-Preconstruction Trainee Evaluation Meeting and approved by the Department. 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7000A570" w14:textId="77777777" w:rsidR="0069220A" w:rsidRPr="009C4EC7" w:rsidRDefault="0069220A" w:rsidP="009B0BBF">
      <w:pPr>
        <w:pStyle w:val="BodyText"/>
      </w:pPr>
      <w:r w:rsidRPr="009C4EC7">
        <w:tab/>
      </w:r>
      <w:r w:rsidRPr="009C4EC7">
        <w:tab/>
        <w:t>1. Trainee Enrollment and Personnel Action Form</w:t>
      </w:r>
    </w:p>
    <w:p w14:paraId="63D79E9D" w14:textId="77777777" w:rsidR="0069220A" w:rsidRPr="009C4EC7" w:rsidRDefault="0069220A" w:rsidP="009B0BBF">
      <w:pPr>
        <w:pStyle w:val="BodyText"/>
      </w:pPr>
      <w:r w:rsidRPr="009C4EC7">
        <w:tab/>
      </w:r>
      <w:r w:rsidRPr="009C4EC7">
        <w:tab/>
        <w:t>2. Proficiency Demonstration Verification Form indicating completion of each standard established for the classification signed by representatives of both the Contractor and the Department.</w:t>
      </w:r>
    </w:p>
    <w:p w14:paraId="61ECE0A6" w14:textId="77777777" w:rsidR="0069220A" w:rsidRPr="009C4EC7" w:rsidRDefault="0069220A" w:rsidP="009B0BBF">
      <w:pPr>
        <w:pStyle w:val="BodyText"/>
      </w:pPr>
      <w:r w:rsidRPr="009C4EC7">
        <w:tab/>
        <w:t>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5773248F" w14:textId="77777777" w:rsidR="0069220A" w:rsidRPr="009C4EC7" w:rsidRDefault="0069220A" w:rsidP="009B0BBF">
      <w:pPr>
        <w:pStyle w:val="BodyText"/>
      </w:pPr>
      <w:r w:rsidRPr="009C4EC7">
        <w:tab/>
        <w:t>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774E5D22" w14:textId="77777777" w:rsidR="0069220A" w:rsidRPr="009C4EC7" w:rsidRDefault="0069220A" w:rsidP="009B0BBF">
      <w:pPr>
        <w:pStyle w:val="BodyText"/>
      </w:pPr>
      <w:r w:rsidRPr="009C4EC7">
        <w:tab/>
        <w:t xml:space="preserve">It is the intention of these provisions that training is to be provided in the construction crafts rather than clerk-typists or secretarial type positions. Training is permissible in </w:t>
      </w:r>
      <w:proofErr w:type="gramStart"/>
      <w:r w:rsidRPr="009C4EC7">
        <w:t>lower level</w:t>
      </w:r>
      <w:proofErr w:type="gramEnd"/>
      <w:r w:rsidRPr="009C4EC7">
        <w:t xml:space="preserve"> </w:t>
      </w:r>
      <w:r w:rsidRPr="009C4EC7">
        <w:lastRenderedPageBreak/>
        <w:t>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1457E3BB" w14:textId="77777777" w:rsidR="0069220A" w:rsidRPr="009C4EC7" w:rsidRDefault="0069220A" w:rsidP="009B0BBF">
      <w:pPr>
        <w:pStyle w:val="BodyText"/>
      </w:pPr>
      <w:r w:rsidRPr="009C4EC7">
        <w:tab/>
        <w:t xml:space="preserve">When approved in advance by the District Contract Compliance Manager, credit will be given for training of persons </w:t>
      </w:r>
      <w:proofErr w:type="gramStart"/>
      <w:r w:rsidRPr="009C4EC7">
        <w:t>in excess of</w:t>
      </w:r>
      <w:proofErr w:type="gramEnd"/>
      <w:r w:rsidRPr="009C4EC7">
        <w:t xml:space="preserve">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such other source do not specifically prohibit the Contractor from receiving other form of compensation. Offsite training is permissible </w:t>
      </w:r>
      <w:proofErr w:type="gramStart"/>
      <w:r w:rsidRPr="009C4EC7">
        <w:t>as long as</w:t>
      </w:r>
      <w:proofErr w:type="gramEnd"/>
      <w:r w:rsidRPr="009C4EC7">
        <w:t xml:space="preserve"> the training is an integral part of an approved training program and does not compromise a significant part of the overall training. Credit for offsite training indicated above may only be made to the Contractor when it does one or more of the following and the trainees are concurrently employed on a Federal Aid Project:</w:t>
      </w:r>
    </w:p>
    <w:p w14:paraId="0AC83283" w14:textId="77777777" w:rsidR="0069220A" w:rsidRPr="009C4EC7" w:rsidRDefault="0069220A" w:rsidP="009B0BBF">
      <w:pPr>
        <w:pStyle w:val="BodyText"/>
      </w:pPr>
      <w:r w:rsidRPr="009C4EC7">
        <w:tab/>
      </w:r>
      <w:r w:rsidRPr="009C4EC7">
        <w:tab/>
        <w:t>1. Contributes to the cost of the training,</w:t>
      </w:r>
    </w:p>
    <w:p w14:paraId="3D467A32" w14:textId="77777777" w:rsidR="0069220A" w:rsidRPr="009C4EC7" w:rsidRDefault="0069220A" w:rsidP="009B0BBF">
      <w:pPr>
        <w:pStyle w:val="BodyText"/>
      </w:pPr>
      <w:r w:rsidRPr="009C4EC7">
        <w:tab/>
      </w:r>
      <w:r w:rsidRPr="009C4EC7">
        <w:tab/>
        <w:t>2. Provides the instruction to the trainee,</w:t>
      </w:r>
    </w:p>
    <w:p w14:paraId="53CAA941" w14:textId="77777777" w:rsidR="0069220A" w:rsidRPr="009C4EC7" w:rsidRDefault="0069220A" w:rsidP="009B0BBF">
      <w:pPr>
        <w:pStyle w:val="BodyText"/>
      </w:pPr>
      <w:r w:rsidRPr="009C4EC7">
        <w:tab/>
      </w:r>
      <w:r w:rsidRPr="009C4EC7">
        <w:tab/>
        <w:t>3. Pays the trainee’s wages during the offsite training period.</w:t>
      </w:r>
    </w:p>
    <w:p w14:paraId="20CBFB55" w14:textId="77777777" w:rsidR="0069220A" w:rsidRPr="009C4EC7" w:rsidRDefault="0069220A" w:rsidP="009B0BBF">
      <w:pPr>
        <w:pStyle w:val="BodyText"/>
      </w:pPr>
      <w:r w:rsidRPr="009C4EC7">
        <w:tab/>
        <w:t>The Contractor shall compensate the trainee at no less than the laborer rate established in the Contract at the onset of training. The compensation rate will be increased to the journeyman’s wage upon graduation from the training program for the remainder of the time the trainee works in the classification in which they were trained.</w:t>
      </w:r>
    </w:p>
    <w:p w14:paraId="4C75A1C0" w14:textId="77777777" w:rsidR="0069220A" w:rsidRPr="009C4EC7" w:rsidRDefault="0069220A" w:rsidP="009B0BBF">
      <w:pPr>
        <w:pStyle w:val="BodyText"/>
      </w:pPr>
      <w:r w:rsidRPr="009C4EC7">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57CB3397" w14:textId="77777777" w:rsidR="0069220A" w:rsidRPr="009C4EC7" w:rsidRDefault="0069220A" w:rsidP="009B0BBF">
      <w:pPr>
        <w:pStyle w:val="BodyText"/>
      </w:pPr>
      <w:r w:rsidRPr="009C4EC7">
        <w:tab/>
        <w:t>The Contractor shall maintain records to document the actual hours each trainee is engaged in training on work being performed as a part of this Contract.</w:t>
      </w:r>
    </w:p>
    <w:p w14:paraId="298716D3" w14:textId="77777777" w:rsidR="0069220A" w:rsidRPr="009C4EC7" w:rsidRDefault="0069220A" w:rsidP="009B0BBF">
      <w:pPr>
        <w:pStyle w:val="BodyText"/>
      </w:pPr>
      <w:r w:rsidRPr="009C4EC7">
        <w:tab/>
        <w:t>The Contractor shall submit to the District Contract Compliance Manager a copy of an On-The-Job Training Notification of Personnel Action form no later than seven days after the effective date of the action when the following actions occur: a trainee is transferred on the project, transferred from the project to continue training on another contract, completes training, is upgraded to journeyman status or voluntary terminates or is involuntary terminated from the project.</w:t>
      </w:r>
    </w:p>
    <w:p w14:paraId="3E8376DE" w14:textId="77777777" w:rsidR="0069220A" w:rsidRPr="009C4EC7" w:rsidRDefault="0069220A" w:rsidP="009B0BBF">
      <w:pPr>
        <w:pStyle w:val="BodyText"/>
      </w:pPr>
      <w:r w:rsidRPr="009C4EC7">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5473F0CC" w14:textId="77777777" w:rsidR="0069220A" w:rsidRPr="009C4EC7" w:rsidRDefault="0069220A" w:rsidP="009B0BBF">
      <w:pPr>
        <w:pStyle w:val="BodyText"/>
      </w:pPr>
      <w:r w:rsidRPr="009C4EC7">
        <w:tab/>
        <w:t>Highway or Bridge Carpenter Helper, Mechanic Helper, Rodman/Chainman, and Timekeeper classifications will not be approved for the On-The-Job Training Program.</w:t>
      </w:r>
    </w:p>
    <w:p w14:paraId="7EE9AD41" w14:textId="77777777" w:rsidR="0069220A" w:rsidRPr="009C4EC7" w:rsidRDefault="0069220A" w:rsidP="009B0BBF">
      <w:pPr>
        <w:pStyle w:val="BodyText"/>
      </w:pPr>
      <w:r w:rsidRPr="009C4EC7">
        <w:tab/>
        <w:t xml:space="preserve">The number of trainees may be distributed among the work classifications </w:t>
      </w:r>
      <w:proofErr w:type="gramStart"/>
      <w:r w:rsidRPr="009C4EC7">
        <w:t>on the basis of</w:t>
      </w:r>
      <w:proofErr w:type="gramEnd"/>
      <w:r w:rsidRPr="009C4EC7">
        <w:t xml:space="preserve"> the Contractor’s needs and the availability of journeymen in the various classifications within a reasonable area of recruitment.</w:t>
      </w:r>
    </w:p>
    <w:p w14:paraId="65A88D13" w14:textId="77777777" w:rsidR="00FD613F" w:rsidRDefault="0069220A" w:rsidP="009B0BBF">
      <w:pPr>
        <w:pStyle w:val="BodyText"/>
      </w:pPr>
      <w:r w:rsidRPr="009C4EC7">
        <w:tab/>
        <w:t xml:space="preserve">The Contractor will have fulfilled the responsibilities of this Specification when acceptable training has been provided to </w:t>
      </w:r>
      <w:r>
        <w:t>the trainee as specified above.</w:t>
      </w:r>
    </w:p>
    <w:p w14:paraId="4245418F" w14:textId="1255793F" w:rsidR="00FD613F" w:rsidRDefault="00FD613F" w:rsidP="001F5719">
      <w:pPr>
        <w:pStyle w:val="Article"/>
      </w:pPr>
      <w:r>
        <w:lastRenderedPageBreak/>
        <w:t>7-2</w:t>
      </w:r>
      <w:r w:rsidR="00CA5DF6">
        <w:t>9</w:t>
      </w:r>
      <w:r>
        <w:t xml:space="preserve"> E-Verify.</w:t>
      </w:r>
    </w:p>
    <w:p w14:paraId="75F0DB92" w14:textId="77777777" w:rsidR="00FD613F" w:rsidRDefault="00FD613F" w:rsidP="00292D46">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3D58027A" w14:textId="413D937D" w:rsidR="00F97060" w:rsidRPr="00F97060" w:rsidRDefault="0079156D" w:rsidP="0050470A">
      <w:pPr>
        <w:pStyle w:val="Heading2"/>
      </w:pPr>
      <w:bookmarkStart w:id="22" w:name="_Toc52537758"/>
      <w:bookmarkStart w:id="23" w:name="_Toc52538042"/>
      <w:r>
        <w:t>FROM SECTION</w:t>
      </w:r>
      <w:r w:rsidR="00C61A6B">
        <w:t xml:space="preserve"> 8</w:t>
      </w:r>
      <w:r w:rsidR="00F97060" w:rsidRPr="00F97060">
        <w:t xml:space="preserve"> (</w:t>
      </w:r>
      <w:r w:rsidR="00CE4F01">
        <w:t>SUBLETTING, CONTRACT TIME EXTENSION, AND LIQUIDATED DAMAGES</w:t>
      </w:r>
      <w:r w:rsidR="00B07D22" w:rsidRPr="00F97060">
        <w:t>)</w:t>
      </w:r>
      <w:r w:rsidR="00B07D22">
        <w:t>.</w:t>
      </w:r>
      <w:bookmarkEnd w:id="22"/>
      <w:bookmarkEnd w:id="23"/>
    </w:p>
    <w:p w14:paraId="7463E73F" w14:textId="77777777" w:rsidR="003E2E86" w:rsidRPr="003E2E86" w:rsidRDefault="003E2E86" w:rsidP="001F5719">
      <w:pPr>
        <w:pStyle w:val="Article"/>
      </w:pPr>
      <w:r w:rsidRPr="003E2E86">
        <w:t>8-1 Subletting or Assigning of Contracts.</w:t>
      </w:r>
    </w:p>
    <w:p w14:paraId="37AB4F6D" w14:textId="77777777" w:rsidR="003E2E86" w:rsidRPr="003E2E86" w:rsidRDefault="003E2E86" w:rsidP="009B0BBF">
      <w:pPr>
        <w:pStyle w:val="BodyText"/>
      </w:pPr>
      <w:r w:rsidRPr="003E2E86">
        <w:tab/>
        <w:t>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but shall perform with its 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4212E609" w14:textId="77777777" w:rsidR="003E2E86" w:rsidRPr="003E2E86" w:rsidRDefault="003E2E86" w:rsidP="009B0BBF">
      <w:pPr>
        <w:pStyle w:val="BodyText"/>
      </w:pPr>
      <w:r w:rsidRPr="003E2E86">
        <w:tab/>
        <w:t xml:space="preserve">Include in the total Contract amount the cost of materials and manufactured component products, and their transportation to the project site. </w:t>
      </w:r>
      <w:proofErr w:type="gramStart"/>
      <w:r w:rsidRPr="003E2E86">
        <w:t>For the purpose of</w:t>
      </w:r>
      <w:proofErr w:type="gramEnd"/>
      <w:r w:rsidRPr="003E2E86">
        <w:t xml:space="preserve"> meeting this requirement the Department will not consider off-site commercial production of materials and manufactured component products that the Contractor purchases, or their transportation to the project, as subcontracted work.</w:t>
      </w:r>
    </w:p>
    <w:p w14:paraId="6A0FAE26" w14:textId="77777777" w:rsidR="003E2E86" w:rsidRPr="003E2E86" w:rsidRDefault="003E2E86" w:rsidP="009B0BBF">
      <w:pPr>
        <w:pStyle w:val="BodyText"/>
      </w:pPr>
      <w:r w:rsidRPr="003E2E86">
        <w:tab/>
        <w:t>If the Contractor sublets a part of a Contract item, the Department will use only the sublet proportional cost in determining the percentage of subcontracted normal work.</w:t>
      </w:r>
    </w:p>
    <w:p w14:paraId="7698E18F" w14:textId="77777777" w:rsidR="003E2E86" w:rsidRPr="003E2E86" w:rsidRDefault="003E2E86" w:rsidP="009B0BBF">
      <w:pPr>
        <w:pStyle w:val="BodyText"/>
      </w:pPr>
      <w:r w:rsidRPr="003E2E86">
        <w:tab/>
        <w:t>Execute all agreements to sublet work in writing and include all pertinent provisions and requirements of the Contract. All other agreements must be in writing and reference all applicable Contract provisions. Upon request, furnish the Department with a copy of the subcontract and agreement. The subletting of work does not relieve the Contractor or the surety of their respective liabilities under the Contract.</w:t>
      </w:r>
    </w:p>
    <w:p w14:paraId="62123185" w14:textId="77777777" w:rsidR="00FD613F" w:rsidRPr="003E2E86" w:rsidRDefault="003E2E86" w:rsidP="009B0BBF">
      <w:pPr>
        <w:pStyle w:val="BodyText"/>
      </w:pPr>
      <w:r w:rsidRPr="003E2E86">
        <w:tab/>
        <w:t>The Department recognizes a subcontractor only in the capacity of an employee or agent of the Contractor, and the Engineer may require the Contractor to remove the subcontractor as in the case of an employee.</w:t>
      </w:r>
    </w:p>
    <w:p w14:paraId="6F029DD8" w14:textId="54DBC039" w:rsidR="003E2E86" w:rsidRPr="003E2E86" w:rsidRDefault="00FD613F" w:rsidP="009B0BBF">
      <w:pPr>
        <w:pStyle w:val="BodyText"/>
      </w:pPr>
      <w:r w:rsidRPr="00F43C3B">
        <w:tab/>
      </w:r>
      <w:r w:rsidRPr="00F43C3B">
        <w:tab/>
      </w:r>
      <w:r w:rsidR="003E2E86" w:rsidRPr="003E2E86">
        <w:rPr>
          <w:b/>
          <w:bCs/>
        </w:rPr>
        <w:t>8-7.3.2 Contract Time Extensions:</w:t>
      </w:r>
      <w:r w:rsidR="003E2E86" w:rsidRPr="003E2E86">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526E6233" w14:textId="77777777" w:rsidR="003E2E86" w:rsidRPr="003E2E86" w:rsidRDefault="003E2E86" w:rsidP="009B0BBF">
      <w:pPr>
        <w:pStyle w:val="BodyText"/>
      </w:pPr>
      <w:r w:rsidRPr="003E2E86">
        <w:tab/>
      </w:r>
      <w:r w:rsidRPr="003E2E86">
        <w:tab/>
      </w:r>
      <w:r w:rsidRPr="003E2E86">
        <w:tab/>
        <w:t>Whenever the Engineer suspends the Contractor’s operations, as provided in 8</w:t>
      </w:r>
      <w:r w:rsidRPr="003E2E86">
        <w:noBreakHyphen/>
        <w:t xml:space="preserve">6, for reasons other than the fault of the Contractor, the Engineer will grant a time extension </w:t>
      </w:r>
      <w:r w:rsidRPr="003E2E86">
        <w:lastRenderedPageBreak/>
        <w:t>for any delay to a controlling item of work due to such suspension. The Department will not grant time extensions to the Contract for delays due to the fault or negligence of the Contractor.</w:t>
      </w:r>
    </w:p>
    <w:p w14:paraId="6FBA2CBF" w14:textId="77777777" w:rsidR="003E2E86" w:rsidRPr="003E2E86" w:rsidRDefault="003E2E86" w:rsidP="009B0BBF">
      <w:pPr>
        <w:pStyle w:val="BodyText"/>
      </w:pPr>
      <w:r w:rsidRPr="003E2E86">
        <w:tab/>
      </w:r>
      <w:r w:rsidRPr="003E2E86">
        <w:tab/>
      </w:r>
      <w:r w:rsidRPr="003E2E86">
        <w:tab/>
        <w:t xml:space="preserve">The Department does not include an allowance for delays caused by the effects of inclement weather or suspension of Contractor’s operations in establishing Contract Time. The Engineer will continually monitor the effects of weather and, when found justified, grant time extensions on either a bimonthly or monthly basis. The Engineer will not require the Contractor to submit a request for additional time </w:t>
      </w:r>
      <w:proofErr w:type="gramStart"/>
      <w:r w:rsidRPr="003E2E86">
        <w:t>due to the effects</w:t>
      </w:r>
      <w:proofErr w:type="gramEnd"/>
      <w:r w:rsidRPr="003E2E86">
        <w:t xml:space="preserve"> of </w:t>
      </w:r>
      <w:proofErr w:type="gramStart"/>
      <w:r w:rsidRPr="003E2E86">
        <w:t>weather</w:t>
      </w:r>
      <w:proofErr w:type="gramEnd"/>
      <w:r w:rsidRPr="003E2E86">
        <w:t>.</w:t>
      </w:r>
    </w:p>
    <w:p w14:paraId="54537CA5" w14:textId="77777777" w:rsidR="003E2E86" w:rsidRPr="003E2E86" w:rsidRDefault="003E2E86" w:rsidP="009B0BBF">
      <w:pPr>
        <w:pStyle w:val="BodyText"/>
      </w:pPr>
      <w:r w:rsidRPr="003E2E86">
        <w:tab/>
      </w:r>
      <w:r w:rsidRPr="003E2E86">
        <w:tab/>
      </w:r>
      <w:r w:rsidRPr="003E2E86">
        <w:tab/>
        <w:t>The Department will grant time extensions, on a day for day basis, for delays caused by the effects of rains or other inclement weather conditions, related adverse soil conditions or suspension of operations that prevent the Contractor from productively performing controlling items of work resulting in:</w:t>
      </w:r>
    </w:p>
    <w:p w14:paraId="21E19717" w14:textId="77777777" w:rsidR="003E2E86" w:rsidRPr="003E2E86" w:rsidRDefault="003E2E86" w:rsidP="009B0BBF">
      <w:pPr>
        <w:pStyle w:val="BodyText"/>
      </w:pPr>
      <w:r w:rsidRPr="003E2E86">
        <w:tab/>
      </w:r>
      <w:r w:rsidRPr="003E2E86">
        <w:tab/>
      </w:r>
      <w:r w:rsidRPr="003E2E86">
        <w:tab/>
      </w:r>
      <w:r w:rsidRPr="003E2E86">
        <w:tab/>
        <w:t xml:space="preserve">1. The Contractor being unable to work at least 50% of the normal </w:t>
      </w:r>
      <w:proofErr w:type="gramStart"/>
      <w:r w:rsidRPr="003E2E86">
        <w:t>work day</w:t>
      </w:r>
      <w:proofErr w:type="gramEnd"/>
      <w:r w:rsidRPr="003E2E86">
        <w:t xml:space="preserve"> on pre-determined controlling work items; or</w:t>
      </w:r>
    </w:p>
    <w:p w14:paraId="666E1C54" w14:textId="5BAD0EAC" w:rsidR="003E2E86" w:rsidRDefault="003E2E86" w:rsidP="009B0BBF">
      <w:pPr>
        <w:pStyle w:val="BodyText"/>
      </w:pPr>
      <w:r w:rsidRPr="003E2E86">
        <w:tab/>
      </w:r>
      <w:r w:rsidRPr="003E2E86">
        <w:tab/>
      </w:r>
      <w:r w:rsidRPr="003E2E86">
        <w:tab/>
      </w:r>
      <w:r w:rsidRPr="003E2E86">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652B5368" w14:textId="77777777" w:rsidR="00FB2CDD" w:rsidRDefault="00FB2CDD" w:rsidP="009B0BBF">
      <w:pPr>
        <w:pStyle w:val="BodyText"/>
      </w:pPr>
      <w:r>
        <w:tab/>
      </w:r>
      <w:r>
        <w:tab/>
      </w:r>
      <w:r>
        <w:tab/>
        <w:t xml:space="preserve">When the Department grants a time extension due to rains or other inclement weather, the Contractor shall submit any objection to the additional time in writing within ten calendar days from receipt of written notice from the Engineer. Failure to submit a written appeal within ten calendar days from receipt of the written notice shall constitute a waiver of </w:t>
      </w:r>
      <w:proofErr w:type="gramStart"/>
      <w:r>
        <w:t>any and all</w:t>
      </w:r>
      <w:proofErr w:type="gramEnd"/>
      <w:r>
        <w:t xml:space="preserve"> rights to appeal the Department’s decision at a later time.</w:t>
      </w:r>
    </w:p>
    <w:p w14:paraId="2941AD97" w14:textId="77777777" w:rsidR="003E2E86" w:rsidRPr="003E2E86" w:rsidRDefault="003E2E86" w:rsidP="009B0BBF">
      <w:pPr>
        <w:pStyle w:val="BodyText"/>
      </w:pPr>
      <w:r w:rsidRPr="003E2E86">
        <w:tab/>
      </w:r>
      <w:r w:rsidRPr="003E2E86">
        <w:tab/>
      </w:r>
      <w:r w:rsidRPr="003E2E86">
        <w:tab/>
        <w:t>No additional compensation will be made for delays caused by the effects of inclement weather.</w:t>
      </w:r>
    </w:p>
    <w:p w14:paraId="57AD42FC" w14:textId="77777777" w:rsidR="003E2E86" w:rsidRPr="003E2E86" w:rsidRDefault="003E2E86" w:rsidP="009B0BBF">
      <w:pPr>
        <w:pStyle w:val="BodyText"/>
      </w:pPr>
      <w:r w:rsidRPr="003E2E86">
        <w:tab/>
      </w:r>
      <w:r w:rsidRPr="003E2E86">
        <w:tab/>
      </w:r>
      <w:r w:rsidRPr="003E2E86">
        <w:tab/>
        <w:t>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furnish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2CEFA22D" w14:textId="77777777" w:rsidR="003E2E86" w:rsidRPr="003E2E86" w:rsidRDefault="003E2E86" w:rsidP="009B0BBF">
      <w:pPr>
        <w:pStyle w:val="BodyText"/>
      </w:pPr>
      <w:r w:rsidRPr="003E2E86">
        <w:tab/>
      </w:r>
      <w:r w:rsidRPr="003E2E86">
        <w:tab/>
      </w:r>
      <w:r w:rsidRPr="003E2E86">
        <w:tab/>
        <w:t>The Department will not consider requests for time extension due to delay in the delivery of custom manufactured equipment such as traffic signal equipment, highway lighting equipment, etc., unless the Contractor furnishes 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002D7005" w14:textId="77777777" w:rsidR="003E2E86" w:rsidRPr="003E2E86" w:rsidRDefault="003E2E86" w:rsidP="009B0BBF">
      <w:pPr>
        <w:pStyle w:val="BodyText"/>
      </w:pPr>
      <w:r w:rsidRPr="003E2E86">
        <w:tab/>
      </w:r>
      <w:r w:rsidRPr="003E2E86">
        <w:tab/>
      </w:r>
      <w:r w:rsidRPr="003E2E86">
        <w:tab/>
        <w:t>The Department will consider the affect of utility relocation and adjustment work on job progress as the basis for granting a time extension only if all the following criteria are met:</w:t>
      </w:r>
    </w:p>
    <w:p w14:paraId="6A2F10DC" w14:textId="77777777" w:rsidR="003E2E86" w:rsidRPr="003E2E86" w:rsidRDefault="003E2E86" w:rsidP="009B0BBF">
      <w:pPr>
        <w:pStyle w:val="BodyText"/>
      </w:pPr>
      <w:r w:rsidRPr="003E2E86">
        <w:tab/>
      </w:r>
      <w:r w:rsidRPr="003E2E86">
        <w:tab/>
      </w:r>
      <w:r w:rsidRPr="003E2E86">
        <w:tab/>
      </w:r>
      <w:r w:rsidRPr="003E2E86">
        <w:tab/>
        <w:t>1. Delays are the result of either utility work that was not detailed in the Plans, or utility work that was detailed in the Plans but was not accomplished in reasonably close accordance with the schedule included in the Contract Documents.</w:t>
      </w:r>
    </w:p>
    <w:p w14:paraId="2AA6A5BC" w14:textId="77777777" w:rsidR="003E2E86" w:rsidRPr="003E2E86" w:rsidRDefault="003E2E86" w:rsidP="009B0BBF">
      <w:pPr>
        <w:pStyle w:val="BodyText"/>
      </w:pPr>
      <w:r w:rsidRPr="003E2E86">
        <w:lastRenderedPageBreak/>
        <w:tab/>
      </w:r>
      <w:r w:rsidRPr="003E2E86">
        <w:tab/>
      </w:r>
      <w:r w:rsidRPr="003E2E86">
        <w:tab/>
      </w:r>
      <w:r w:rsidRPr="003E2E86">
        <w:tab/>
        <w:t xml:space="preserve">2. Utility work </w:t>
      </w:r>
      <w:proofErr w:type="gramStart"/>
      <w:r w:rsidRPr="003E2E86">
        <w:t>actually affected</w:t>
      </w:r>
      <w:proofErr w:type="gramEnd"/>
      <w:r w:rsidRPr="003E2E86">
        <w:t xml:space="preserve"> progress toward completion of controlling work items.</w:t>
      </w:r>
    </w:p>
    <w:p w14:paraId="5630EF0B" w14:textId="77777777" w:rsidR="003E2E86" w:rsidRPr="003E2E86" w:rsidRDefault="003E2E86" w:rsidP="009B0BBF">
      <w:pPr>
        <w:pStyle w:val="BodyText"/>
      </w:pPr>
      <w:r w:rsidRPr="003E2E86">
        <w:tab/>
      </w:r>
      <w:r w:rsidRPr="003E2E86">
        <w:tab/>
      </w:r>
      <w:r w:rsidRPr="003E2E86">
        <w:tab/>
      </w:r>
      <w:r w:rsidRPr="003E2E86">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2E4F595B" w14:textId="77777777" w:rsidR="003E2E86" w:rsidRPr="003E2E86" w:rsidRDefault="003E2E86" w:rsidP="009B0BBF">
      <w:pPr>
        <w:pStyle w:val="BodyText"/>
      </w:pPr>
      <w:r w:rsidRPr="003E2E86">
        <w:tab/>
      </w:r>
      <w:r w:rsidRPr="003E2E86">
        <w:tab/>
      </w:r>
      <w:r w:rsidRPr="003E2E86">
        <w:tab/>
        <w:t>As a condition precedent to an extension of Contract Time the Contractor must submit to the Engineer:</w:t>
      </w:r>
    </w:p>
    <w:p w14:paraId="3523C22A" w14:textId="77777777" w:rsidR="003E2E86" w:rsidRPr="003E2E86" w:rsidRDefault="003E2E86" w:rsidP="009B0BBF">
      <w:pPr>
        <w:pStyle w:val="BodyText"/>
      </w:pPr>
      <w:r w:rsidRPr="003E2E86">
        <w:tab/>
      </w:r>
      <w:r w:rsidRPr="003E2E86">
        <w:tab/>
      </w:r>
      <w:r w:rsidRPr="003E2E86">
        <w:tab/>
      </w:r>
      <w:r w:rsidRPr="003E2E86">
        <w:tab/>
        <w:t xml:space="preserve">A preliminary request for an extension of Contract Time must be made in writing to the Engineer within ten calendar days after the commencement of a delay to a controlling item of work. If the Contractor fails to submit this required preliminary request for an extension of Contract Time, the Contractor fully, completely, </w:t>
      </w:r>
      <w:proofErr w:type="gramStart"/>
      <w:r w:rsidRPr="003E2E86">
        <w:t>absolutely</w:t>
      </w:r>
      <w:proofErr w:type="gramEnd"/>
      <w:r w:rsidRPr="003E2E86">
        <w:t xml:space="preserve">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37DC9163" w14:textId="77777777" w:rsidR="003E2E86" w:rsidRPr="003E2E86" w:rsidRDefault="003E2E86" w:rsidP="009B0BBF">
      <w:pPr>
        <w:pStyle w:val="BodyText"/>
      </w:pPr>
      <w:r w:rsidRPr="003E2E86">
        <w:tab/>
      </w:r>
      <w:r w:rsidRPr="003E2E86">
        <w:tab/>
      </w:r>
      <w:r w:rsidRPr="003E2E86">
        <w:tab/>
      </w:r>
      <w:r w:rsidRPr="003E2E86">
        <w:tab/>
        <w:t>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3C24B6C" w14:textId="77777777" w:rsidR="003E2E86" w:rsidRPr="003E2E86" w:rsidRDefault="003E2E86" w:rsidP="009B0BBF">
      <w:pPr>
        <w:pStyle w:val="BodyText"/>
      </w:pPr>
      <w:r w:rsidRPr="003E2E86">
        <w:tab/>
      </w:r>
      <w:r w:rsidRPr="003E2E86">
        <w:tab/>
      </w:r>
      <w:r w:rsidRPr="003E2E86">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6FD43A82" w14:textId="77777777" w:rsidR="003E2E86" w:rsidRDefault="003E2E86" w:rsidP="009B0BBF">
      <w:pPr>
        <w:pStyle w:val="BodyText"/>
      </w:pPr>
      <w:r w:rsidRPr="003E2E86">
        <w:tab/>
      </w:r>
      <w:r w:rsidRPr="003E2E86">
        <w:tab/>
      </w:r>
      <w:r w:rsidRPr="003E2E86">
        <w:tab/>
        <w:t xml:space="preserve">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w:t>
      </w:r>
      <w:r w:rsidRPr="003E2E86">
        <w:lastRenderedPageBreak/>
        <w:t>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3BD589FC" w14:textId="77777777" w:rsidR="00FD613F" w:rsidRPr="003E2E86" w:rsidRDefault="00FD613F" w:rsidP="001F5719">
      <w:pPr>
        <w:pStyle w:val="Article"/>
      </w:pPr>
      <w:r w:rsidRPr="003E2E86">
        <w:t>8-10 Liquidated Damages for Failure to Complete the Work.</w:t>
      </w:r>
    </w:p>
    <w:p w14:paraId="221317F4" w14:textId="77777777" w:rsidR="00FB2CDD" w:rsidRPr="00F64605" w:rsidRDefault="00FB2CDD" w:rsidP="00FB2CDD">
      <w:pPr>
        <w:pStyle w:val="BodyText"/>
      </w:pPr>
      <w:r w:rsidRPr="00F43C3B">
        <w:tab/>
      </w:r>
      <w:r w:rsidRPr="00F43C3B">
        <w:rPr>
          <w:b/>
        </w:rPr>
        <w:t xml:space="preserve">8-10.2 </w:t>
      </w:r>
      <w:proofErr w:type="gramStart"/>
      <w:r w:rsidRPr="00F43C3B">
        <w:rPr>
          <w:b/>
        </w:rPr>
        <w:t>Amount</w:t>
      </w:r>
      <w:proofErr w:type="gramEnd"/>
      <w:r w:rsidRPr="00F43C3B">
        <w:rPr>
          <w:b/>
        </w:rPr>
        <w:t xml:space="preserve"> of Liquidated Damages</w:t>
      </w:r>
      <w:r w:rsidRPr="00F43C3B">
        <w:t xml:space="preserve">: </w:t>
      </w:r>
      <w:r w:rsidRPr="00F64605">
        <w:t>Applicable liquidated damages are the amounts established in the following schedule:</w:t>
      </w:r>
    </w:p>
    <w:p w14:paraId="518AB4EB" w14:textId="77777777" w:rsidR="00FB2CDD" w:rsidRPr="00F64605" w:rsidRDefault="00FB2CDD" w:rsidP="00FB2CDD">
      <w:pPr>
        <w:tabs>
          <w:tab w:val="left" w:pos="720"/>
        </w:tabs>
      </w:pPr>
    </w:p>
    <w:p w14:paraId="088FC8B7" w14:textId="77777777" w:rsidR="005752E7" w:rsidRPr="00F64605" w:rsidRDefault="005752E7" w:rsidP="005752E7">
      <w:pPr>
        <w:tabs>
          <w:tab w:val="left" w:pos="720"/>
        </w:tabs>
        <w:ind w:left="1440"/>
        <w:rPr>
          <w:szCs w:val="20"/>
          <w:u w:val="single"/>
        </w:rPr>
      </w:pPr>
      <w:r w:rsidRPr="00C708F5">
        <w:rPr>
          <w:rStyle w:val="BodyTextChar"/>
        </w:rPr>
        <w:t>Original Contract Amount</w:t>
      </w:r>
      <w:r w:rsidRPr="00C708F5">
        <w:rPr>
          <w:rStyle w:val="BodyTextChar"/>
        </w:rPr>
        <w:tab/>
        <w:t>Daily Charge Per Calendar Day</w:t>
      </w:r>
    </w:p>
    <w:p w14:paraId="0F13D406" w14:textId="4B5051C3" w:rsidR="005752E7" w:rsidRPr="00C708F5" w:rsidRDefault="005752E7" w:rsidP="005752E7">
      <w:pPr>
        <w:keepLines/>
        <w:tabs>
          <w:tab w:val="right" w:leader="dot" w:pos="7200"/>
        </w:tabs>
        <w:spacing w:after="0" w:line="240" w:lineRule="auto"/>
        <w:ind w:left="1440"/>
        <w:rPr>
          <w:rStyle w:val="BodyTextChar"/>
        </w:rPr>
      </w:pPr>
      <w:r w:rsidRPr="00C708F5">
        <w:rPr>
          <w:rStyle w:val="BodyTextChar"/>
        </w:rPr>
        <w:t>$299,999 and under</w:t>
      </w:r>
      <w:r w:rsidRPr="00C708F5">
        <w:rPr>
          <w:rStyle w:val="BodyTextChar"/>
        </w:rPr>
        <w:tab/>
        <w:t>$980</w:t>
      </w:r>
    </w:p>
    <w:p w14:paraId="06B99EDC" w14:textId="1B5C7FE6"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$300,000 but less than $2,000,000</w:t>
      </w:r>
      <w:r w:rsidRPr="00C708F5">
        <w:rPr>
          <w:rStyle w:val="BodyTextChar"/>
        </w:rPr>
        <w:tab/>
        <w:t>$1,699</w:t>
      </w:r>
    </w:p>
    <w:p w14:paraId="1A1005A3" w14:textId="06172AFD"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$2,000,000 but less than $5,000,000</w:t>
      </w:r>
      <w:r w:rsidRPr="00C708F5">
        <w:rPr>
          <w:rStyle w:val="BodyTextChar"/>
        </w:rPr>
        <w:tab/>
        <w:t>$2,650</w:t>
      </w:r>
    </w:p>
    <w:p w14:paraId="73B4FC07" w14:textId="0C41D306"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$5,000,000 but less than $10,000,000</w:t>
      </w:r>
      <w:r w:rsidRPr="00C708F5">
        <w:rPr>
          <w:rStyle w:val="BodyTextChar"/>
        </w:rPr>
        <w:tab/>
        <w:t>$3,819</w:t>
      </w:r>
    </w:p>
    <w:p w14:paraId="01359321" w14:textId="42E7ED0E"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$10,000,000 but less than $20,000,000</w:t>
      </w:r>
      <w:r w:rsidRPr="00C708F5">
        <w:rPr>
          <w:rStyle w:val="BodyTextChar"/>
        </w:rPr>
        <w:tab/>
        <w:t>$4,687</w:t>
      </w:r>
    </w:p>
    <w:p w14:paraId="7F5A12C1" w14:textId="0F101744"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$20,000,000 but less than $40,000,000</w:t>
      </w:r>
      <w:r w:rsidRPr="00C708F5">
        <w:rPr>
          <w:rStyle w:val="BodyTextChar"/>
        </w:rPr>
        <w:tab/>
        <w:t>$7,625</w:t>
      </w:r>
    </w:p>
    <w:p w14:paraId="1D866F0B" w14:textId="1205E66F" w:rsidR="005752E7" w:rsidRPr="00F64605" w:rsidRDefault="005752E7" w:rsidP="005752E7">
      <w:pPr>
        <w:keepLines/>
        <w:tabs>
          <w:tab w:val="right" w:leader="dot" w:pos="7200"/>
        </w:tabs>
        <w:spacing w:after="0" w:line="240" w:lineRule="auto"/>
        <w:ind w:firstLine="1440"/>
        <w:rPr>
          <w:szCs w:val="20"/>
        </w:rPr>
      </w:pPr>
      <w:r w:rsidRPr="00C708F5">
        <w:rPr>
          <w:rStyle w:val="BodyTextChar"/>
        </w:rPr>
        <w:t>$40,000,000 and over</w:t>
      </w:r>
      <w:r w:rsidRPr="00C708F5">
        <w:rPr>
          <w:rStyle w:val="BodyTextChar"/>
        </w:rPr>
        <w:tab/>
        <w:t>$10,467 plus 0.00005 of any</w:t>
      </w:r>
    </w:p>
    <w:p w14:paraId="495EBB02" w14:textId="0765DB90"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amount over $40 million (Round to nearest whole dollar)</w:t>
      </w:r>
    </w:p>
    <w:p w14:paraId="4303E1FF" w14:textId="77777777" w:rsidR="00FB2CDD" w:rsidRDefault="00FB2CDD" w:rsidP="00FB2CDD">
      <w:pPr>
        <w:pStyle w:val="BodyText"/>
      </w:pPr>
      <w:r>
        <w:tab/>
      </w:r>
      <w:r>
        <w:tab/>
        <w:t>The Engineer may approve adjustments to the liquidated damages amounts in accordance with the Construction Project Administration Manual (CPAM) provided all contract work is complete.</w:t>
      </w:r>
    </w:p>
    <w:p w14:paraId="42DA4240" w14:textId="21DE4C1A" w:rsidR="00A74F26" w:rsidRDefault="0079156D" w:rsidP="0050470A">
      <w:pPr>
        <w:pStyle w:val="Heading2"/>
      </w:pPr>
      <w:bookmarkStart w:id="24" w:name="_Toc52537759"/>
      <w:bookmarkStart w:id="25" w:name="_Toc52538043"/>
      <w:r>
        <w:t>FROM SECTION</w:t>
      </w:r>
      <w:r w:rsidR="00C61A6B">
        <w:t xml:space="preserve"> 9</w:t>
      </w:r>
      <w:r w:rsidR="00A74F26">
        <w:t xml:space="preserve"> (</w:t>
      </w:r>
      <w:r w:rsidR="00CE4F01">
        <w:t>PARTIAL PAYMENTS</w:t>
      </w:r>
      <w:r w:rsidR="00B07D22">
        <w:t>).</w:t>
      </w:r>
      <w:bookmarkEnd w:id="24"/>
      <w:bookmarkEnd w:id="25"/>
    </w:p>
    <w:p w14:paraId="4A2C75A7" w14:textId="77777777" w:rsidR="005A16B1" w:rsidRDefault="005A16B1" w:rsidP="001F5719">
      <w:pPr>
        <w:pStyle w:val="Article"/>
      </w:pPr>
      <w:r>
        <w:t>9-5 Partial Payments.</w:t>
      </w:r>
    </w:p>
    <w:p w14:paraId="26AA70CB" w14:textId="77777777" w:rsidR="005A16B1" w:rsidRDefault="005A16B1" w:rsidP="005A16B1">
      <w:pPr>
        <w:pStyle w:val="BodyText"/>
      </w:pPr>
      <w:r>
        <w:tab/>
      </w:r>
      <w:r>
        <w:rPr>
          <w:b/>
          <w:bCs/>
        </w:rPr>
        <w:t>9-5.1 General:</w:t>
      </w:r>
      <w:r>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73B5EF83" w14:textId="77777777" w:rsidR="005A16B1" w:rsidRDefault="005A16B1" w:rsidP="005A16B1">
      <w:pPr>
        <w:pStyle w:val="BodyText"/>
      </w:pPr>
      <w:r>
        <w:tab/>
      </w:r>
      <w:r>
        <w:tab/>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4AA49C94" w14:textId="77777777" w:rsidR="005A16B1" w:rsidRDefault="005A16B1" w:rsidP="005A16B1">
      <w:pPr>
        <w:pStyle w:val="BodyText"/>
      </w:pPr>
      <w:r>
        <w:tab/>
      </w:r>
      <w:r>
        <w:tab/>
        <w:t>Contract amount is defined as the original Contract amount adjusted by approved supplemental agreements.</w:t>
      </w:r>
    </w:p>
    <w:p w14:paraId="30D36D29" w14:textId="7E984A60" w:rsidR="005A16B1" w:rsidRDefault="005A16B1" w:rsidP="005A16B1">
      <w:pPr>
        <w:pStyle w:val="BodyText"/>
      </w:pPr>
      <w:r>
        <w:tab/>
      </w:r>
      <w:r>
        <w:tab/>
        <w:t xml:space="preserve">Retainage will be determined for each job on multiple job Contracts. The Department will not accept Securities, Certificates of </w:t>
      </w:r>
      <w:proofErr w:type="gramStart"/>
      <w:r>
        <w:t>Deposit</w:t>
      </w:r>
      <w:proofErr w:type="gramEnd"/>
      <w:r>
        <w:t xml:space="preserve"> or letters of credit as a replacement for retainage.</w:t>
      </w:r>
      <w:r>
        <w:tab/>
      </w:r>
      <w:r>
        <w:rPr>
          <w:b/>
          <w:bCs/>
        </w:rPr>
        <w:t>9-5.2 Unsatisfactory Payment Record:</w:t>
      </w:r>
      <w:r>
        <w:t xml:space="preserve"> In accordance with Sections 255.05 and 337.16 of the Florida Statutes, and the rules of the Department, the Department may disqualify the Contractor from bidding on future Department contracts if the Contractor’s payment record in connection with contract work becomes unsatisfactory.</w:t>
      </w:r>
    </w:p>
    <w:p w14:paraId="3A0F9DA7" w14:textId="77777777" w:rsidR="005A16B1" w:rsidRPr="00D678BA" w:rsidRDefault="005A16B1" w:rsidP="005A16B1">
      <w:pPr>
        <w:pStyle w:val="BodyText"/>
        <w:rPr>
          <w:b/>
          <w:bCs/>
          <w:szCs w:val="22"/>
        </w:rPr>
      </w:pPr>
      <w:r>
        <w:rPr>
          <w:b/>
          <w:bCs/>
        </w:rPr>
        <w:tab/>
      </w:r>
      <w:r w:rsidRPr="00D678BA">
        <w:rPr>
          <w:b/>
          <w:bCs/>
        </w:rPr>
        <w:t>9-5.3 Withholding Payment</w:t>
      </w:r>
      <w:r w:rsidRPr="00D678BA">
        <w:rPr>
          <w:b/>
          <w:bCs/>
          <w:szCs w:val="22"/>
        </w:rPr>
        <w:t>:</w:t>
      </w:r>
    </w:p>
    <w:p w14:paraId="041FEEC2" w14:textId="77777777" w:rsidR="005A16B1" w:rsidRDefault="005A16B1" w:rsidP="005A16B1">
      <w:pPr>
        <w:pStyle w:val="BodyText"/>
      </w:pPr>
      <w:r>
        <w:lastRenderedPageBreak/>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581728D8" w14:textId="77777777" w:rsidR="005A16B1" w:rsidRDefault="005A16B1" w:rsidP="005A16B1">
      <w:pPr>
        <w:pStyle w:val="BodyText"/>
      </w:pPr>
      <w:r>
        <w:tab/>
      </w:r>
      <w:r>
        <w:tab/>
      </w:r>
      <w:r>
        <w:rPr>
          <w:b/>
          <w:bCs/>
        </w:rPr>
        <w:t xml:space="preserve">9-5.3.2 Withholding Payment for Failure to Comply: </w:t>
      </w:r>
      <w:r>
        <w:t xml:space="preserve">The Department will withhold progress payments from the Contractor if he fails to comply with any or </w:t>
      </w:r>
      <w:proofErr w:type="gramStart"/>
      <w:r>
        <w:t>all of</w:t>
      </w:r>
      <w:proofErr w:type="gramEnd"/>
      <w:r>
        <w:t xml:space="preserve"> the following within 60 days after beginning work:</w:t>
      </w:r>
    </w:p>
    <w:p w14:paraId="0B86D24B" w14:textId="77777777" w:rsidR="005A16B1" w:rsidRDefault="005A16B1" w:rsidP="005A16B1">
      <w:pPr>
        <w:pStyle w:val="BodyText"/>
      </w:pPr>
      <w:r>
        <w:tab/>
      </w:r>
      <w:r>
        <w:tab/>
      </w:r>
      <w:r>
        <w:tab/>
        <w:t xml:space="preserve">1. comply with and submit required paperwork relating to prevailing wage rate provisions, Equal Employment Opportunity, On-The-Job Training, and Affirmative </w:t>
      </w:r>
      <w:proofErr w:type="gramStart"/>
      <w:r>
        <w:t>Action;</w:t>
      </w:r>
      <w:proofErr w:type="gramEnd"/>
    </w:p>
    <w:p w14:paraId="4E3E4955" w14:textId="77777777" w:rsidR="005A16B1" w:rsidRDefault="005A16B1" w:rsidP="005A16B1">
      <w:pPr>
        <w:pStyle w:val="BodyText"/>
      </w:pPr>
      <w:r>
        <w:tab/>
      </w:r>
      <w:r>
        <w:tab/>
      </w:r>
      <w:r>
        <w:tab/>
        <w:t xml:space="preserve">2. comply with the requirement to all necessary information, including actual payments to DBEs, all other subcontractors and major suppliers, through the Internet based Equal Opportunity Reporting </w:t>
      </w:r>
      <w:proofErr w:type="gramStart"/>
      <w:r>
        <w:t>System;</w:t>
      </w:r>
      <w:proofErr w:type="gramEnd"/>
    </w:p>
    <w:p w14:paraId="469023A9" w14:textId="77777777" w:rsidR="005A16B1" w:rsidRDefault="005A16B1" w:rsidP="005A16B1">
      <w:pPr>
        <w:pStyle w:val="BodyText"/>
      </w:pPr>
      <w:r>
        <w:tab/>
      </w:r>
      <w:r>
        <w:tab/>
      </w:r>
      <w:r>
        <w:tab/>
        <w:t>3. comply with or make a good faith effort to ensure employment opportunity for minorities and females in accordance with the required contract provisions for Federal Aid Construction Contracts, and</w:t>
      </w:r>
    </w:p>
    <w:p w14:paraId="22B4E5CF" w14:textId="77777777" w:rsidR="005A16B1" w:rsidRDefault="005A16B1" w:rsidP="005A16B1">
      <w:pPr>
        <w:pStyle w:val="BodyText"/>
      </w:pPr>
      <w:r>
        <w:tab/>
      </w:r>
      <w:r>
        <w:tab/>
      </w:r>
      <w:r>
        <w:tab/>
        <w:t>4. comply with or make a good faith effort to meet On-The-Job Training goals.</w:t>
      </w:r>
    </w:p>
    <w:p w14:paraId="10E100C2" w14:textId="77777777" w:rsidR="005A16B1" w:rsidRDefault="005A16B1" w:rsidP="005A16B1">
      <w:pPr>
        <w:pStyle w:val="BodyText"/>
      </w:pPr>
      <w:r>
        <w:tab/>
      </w:r>
      <w:r>
        <w:tab/>
      </w:r>
      <w:r>
        <w:tab/>
        <w:t>The Department will withhold progress payments until the Contractor has satisfied the above conditions.</w:t>
      </w:r>
    </w:p>
    <w:p w14:paraId="0E88726F" w14:textId="77777777" w:rsidR="005A16B1" w:rsidRPr="00D678BA" w:rsidRDefault="005A16B1" w:rsidP="005A16B1">
      <w:pPr>
        <w:pStyle w:val="BodyText"/>
        <w:rPr>
          <w:b/>
          <w:bCs/>
          <w:szCs w:val="22"/>
        </w:rPr>
      </w:pPr>
      <w:r>
        <w:rPr>
          <w:b/>
          <w:bCs/>
        </w:rPr>
        <w:tab/>
      </w:r>
      <w:r w:rsidRPr="00D678BA">
        <w:rPr>
          <w:b/>
          <w:bCs/>
        </w:rPr>
        <w:t>9-5.5 Partial Payments for Delivery of Certain Materials</w:t>
      </w:r>
      <w:r w:rsidRPr="00D678BA">
        <w:rPr>
          <w:b/>
          <w:bCs/>
          <w:szCs w:val="22"/>
        </w:rPr>
        <w:t>:</w:t>
      </w:r>
    </w:p>
    <w:p w14:paraId="239ACD97" w14:textId="77777777" w:rsidR="005A16B1" w:rsidRDefault="005A16B1" w:rsidP="005A16B1">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04CDD55A" w14:textId="77777777" w:rsidR="005A16B1" w:rsidRDefault="005A16B1" w:rsidP="005A16B1">
      <w:pPr>
        <w:pStyle w:val="BodyText"/>
      </w:pPr>
      <w:r>
        <w:tab/>
      </w:r>
      <w:r>
        <w:tab/>
      </w:r>
      <w:r>
        <w:tab/>
        <w:t>The following conditions apply to all payments for stockpiled materials:</w:t>
      </w:r>
    </w:p>
    <w:p w14:paraId="677E99B6" w14:textId="77777777" w:rsidR="005A16B1" w:rsidRDefault="005A16B1" w:rsidP="005A16B1">
      <w:pPr>
        <w:pStyle w:val="BodyText"/>
      </w:pPr>
      <w:r>
        <w:tab/>
      </w:r>
      <w:r>
        <w:tab/>
      </w:r>
      <w:r>
        <w:tab/>
      </w:r>
      <w:r>
        <w:tab/>
        <w:t>1. There must be reasonable assurance that the stockpiled material will be incorporated into the specific project on which partial payment is made.</w:t>
      </w:r>
    </w:p>
    <w:p w14:paraId="7EDBC7E9" w14:textId="77777777" w:rsidR="005A16B1" w:rsidRDefault="005A16B1" w:rsidP="005A16B1">
      <w:pPr>
        <w:pStyle w:val="BodyText"/>
      </w:pPr>
      <w:r>
        <w:tab/>
      </w:r>
      <w:r>
        <w:tab/>
      </w:r>
      <w:r>
        <w:tab/>
      </w:r>
      <w:r>
        <w:tab/>
        <w:t>2. The stockpiled material must be approved as meeting applicable specifications.</w:t>
      </w:r>
    </w:p>
    <w:p w14:paraId="50912BF5" w14:textId="77777777" w:rsidR="005A16B1" w:rsidRDefault="005A16B1" w:rsidP="005A16B1">
      <w:pPr>
        <w:pStyle w:val="BodyText"/>
      </w:pPr>
      <w:r>
        <w:tab/>
      </w:r>
      <w:r>
        <w:tab/>
      </w:r>
      <w:r>
        <w:tab/>
      </w:r>
      <w:r>
        <w:tab/>
        <w:t>3. The total quantity for which partial payment is made shall not exceed the estimated total quantity required to complete the project.</w:t>
      </w:r>
    </w:p>
    <w:p w14:paraId="6C5028A6" w14:textId="77777777" w:rsidR="005A16B1" w:rsidRDefault="005A16B1" w:rsidP="005A16B1">
      <w:pPr>
        <w:pStyle w:val="BodyText"/>
      </w:pPr>
      <w:r>
        <w:tab/>
      </w:r>
      <w:r>
        <w:tab/>
      </w:r>
      <w:r>
        <w:tab/>
      </w:r>
      <w:r>
        <w:tab/>
        <w:t>4. The Contractor shall furnish the Engineer with copies of certified invoices to document the value of the materials received. The amount of the partial payment will be determined from invoices for the material up to the unit price in the Contract.</w:t>
      </w:r>
    </w:p>
    <w:p w14:paraId="5A344F8E" w14:textId="77777777" w:rsidR="005A16B1" w:rsidRDefault="005A16B1" w:rsidP="005A16B1">
      <w:pPr>
        <w:pStyle w:val="BodyText"/>
      </w:pPr>
      <w:r>
        <w:tab/>
      </w:r>
      <w:r>
        <w:tab/>
      </w:r>
      <w:r>
        <w:tab/>
      </w:r>
      <w:r>
        <w:tab/>
        <w:t>5. Delivery charges for materials delivered to the jobsite will be included in partial payments if properly documented.</w:t>
      </w:r>
    </w:p>
    <w:p w14:paraId="23DCE01E" w14:textId="77777777" w:rsidR="005A16B1" w:rsidRDefault="005A16B1" w:rsidP="005A16B1">
      <w:pPr>
        <w:pStyle w:val="BodyText"/>
      </w:pPr>
      <w:r>
        <w:tab/>
      </w:r>
      <w:r>
        <w:tab/>
      </w:r>
      <w:r>
        <w:tab/>
      </w:r>
      <w:r>
        <w:tab/>
        <w:t>6. Partial payments will not be made for materials which were stockpiled prior to award of the Contract for a project.</w:t>
      </w:r>
    </w:p>
    <w:p w14:paraId="6B8E9718" w14:textId="77777777" w:rsidR="005A16B1" w:rsidRDefault="005A16B1" w:rsidP="005A16B1">
      <w:pPr>
        <w:pStyle w:val="BodyText"/>
      </w:pPr>
      <w:r>
        <w:tab/>
      </w:r>
      <w:r>
        <w:tab/>
      </w:r>
      <w:r>
        <w:rPr>
          <w:b/>
          <w:bCs/>
        </w:rPr>
        <w:t>9-5.5.2 Partial Payment Amounts:</w:t>
      </w:r>
      <w:r>
        <w:t xml:space="preserve"> The following partial payment restrictions apply:</w:t>
      </w:r>
    </w:p>
    <w:p w14:paraId="58475666" w14:textId="77777777" w:rsidR="005A16B1" w:rsidRDefault="005A16B1" w:rsidP="005A16B1">
      <w:pPr>
        <w:pStyle w:val="BodyText"/>
      </w:pPr>
      <w:r>
        <w:tab/>
      </w:r>
      <w:r>
        <w:tab/>
      </w:r>
      <w:r>
        <w:tab/>
        <w:t>1. Partial payments less than $5,000 for any one month will not be processed.</w:t>
      </w:r>
    </w:p>
    <w:p w14:paraId="43CA6970" w14:textId="77777777" w:rsidR="005A16B1" w:rsidRDefault="005A16B1" w:rsidP="005A16B1">
      <w:pPr>
        <w:pStyle w:val="BodyText"/>
      </w:pPr>
      <w:r>
        <w:tab/>
      </w:r>
      <w:r>
        <w:tab/>
      </w:r>
      <w:r>
        <w:tab/>
        <w:t>2. Partial payments for structural steel and precast prestressed items will not exceed 85% of the bid price for the item. Partial payments for all other items will not exceed 75% of the bid price of the item in which the material is to be used.</w:t>
      </w:r>
    </w:p>
    <w:p w14:paraId="473BB41F" w14:textId="77777777" w:rsidR="005A16B1" w:rsidRDefault="005A16B1" w:rsidP="005A16B1">
      <w:pPr>
        <w:pStyle w:val="BodyText"/>
      </w:pPr>
      <w:r>
        <w:lastRenderedPageBreak/>
        <w:tab/>
      </w:r>
      <w:r>
        <w:tab/>
      </w:r>
      <w:r>
        <w:tab/>
        <w:t>3.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5879D936" w14:textId="77777777" w:rsidR="005A16B1" w:rsidRDefault="005A16B1" w:rsidP="005A16B1">
      <w:pPr>
        <w:pStyle w:val="BodyText"/>
      </w:pPr>
      <w:r>
        <w:tab/>
      </w:r>
      <w:r>
        <w:tab/>
      </w:r>
      <w:r>
        <w:rPr>
          <w:b/>
          <w:bCs/>
        </w:rPr>
        <w:t>9-5.5.3 Off Site Storage:</w:t>
      </w:r>
      <w:r>
        <w:t xml:space="preserve"> If the conditions of 9</w:t>
      </w:r>
      <w:r>
        <w:noBreakHyphen/>
        <w:t>5.5.1 are satisfied, partial payments will be allowed for materials stockpiled in approved in-state locations. Additionally, partial payments for materials stockpiled in approved out-of-state locations will be allowed if the conditions of 9</w:t>
      </w:r>
      <w:r>
        <w:noBreakHyphen/>
        <w:t>5.5.1 and the following conditions are met:</w:t>
      </w:r>
    </w:p>
    <w:p w14:paraId="558EBF30" w14:textId="77777777" w:rsidR="005A16B1" w:rsidRDefault="005A16B1" w:rsidP="005A16B1">
      <w:pPr>
        <w:pStyle w:val="BodyText"/>
      </w:pPr>
      <w:r>
        <w:tab/>
      </w:r>
      <w:r>
        <w:tab/>
      </w:r>
      <w:r>
        <w:tab/>
        <w:t>1. Furnish the Department a Materials Bond stating the supplier guarantees to furnish the material described in the Contract to the Contractor and Department. Under this bond, the Obligor shall be the material supplier and the Obligees shall be the Contractor and the Florida Department of Transportation. The bond shall be in the full dollar amount of the bid price for the materials described in the contract.</w:t>
      </w:r>
    </w:p>
    <w:p w14:paraId="604974B8" w14:textId="77777777" w:rsidR="005A16B1" w:rsidRDefault="005A16B1" w:rsidP="005A16B1">
      <w:pPr>
        <w:pStyle w:val="BodyText"/>
      </w:pPr>
      <w:r>
        <w:tab/>
      </w:r>
      <w:r>
        <w:tab/>
      </w:r>
      <w:r>
        <w:tab/>
        <w:t>2. The following clauses must be added to the construction Contract between the Contractor and the supplier of the stockpiled materials:</w:t>
      </w:r>
    </w:p>
    <w:p w14:paraId="7D0FA057" w14:textId="77777777" w:rsidR="005A16B1" w:rsidRDefault="005A16B1" w:rsidP="005A16B1">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5B872037" w14:textId="77777777" w:rsidR="005A16B1" w:rsidRDefault="005A16B1" w:rsidP="005A16B1">
      <w:pPr>
        <w:pStyle w:val="BodyText"/>
      </w:pPr>
      <w:r>
        <w:tab/>
      </w:r>
      <w:r>
        <w:tab/>
      </w:r>
      <w:r>
        <w:tab/>
      </w:r>
      <w:r>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9EBCC7F" w14:textId="77777777" w:rsidR="005A16B1" w:rsidRDefault="005A16B1" w:rsidP="005A16B1">
      <w:pPr>
        <w:pStyle w:val="BodyText"/>
      </w:pPr>
      <w:r>
        <w:tab/>
      </w:r>
      <w:r>
        <w:tab/>
      </w:r>
      <w:r>
        <w:tab/>
        <w:t>3. The agreement between the Contractor and the supplier of the stockpiled materials must include provisions that the supplier will store the materials and that such materials are the property of the Contractor.</w:t>
      </w:r>
    </w:p>
    <w:p w14:paraId="16112145" w14:textId="77777777" w:rsidR="005A16B1" w:rsidRDefault="005A16B1" w:rsidP="005A16B1">
      <w:pPr>
        <w:pStyle w:val="BodyText"/>
      </w:pPr>
      <w:r>
        <w:tab/>
      </w:r>
      <w:r>
        <w:rPr>
          <w:b/>
          <w:bCs/>
        </w:rPr>
        <w:t>9-5.6 Certification of Payment to Subcontractors:</w:t>
      </w:r>
      <w:r>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satisfactory completion of the subcontractor’s work. Provide this certification in the form designated by the Department.</w:t>
      </w:r>
    </w:p>
    <w:p w14:paraId="2A361495" w14:textId="77777777" w:rsidR="005A16B1" w:rsidRDefault="005A16B1" w:rsidP="005A16B1">
      <w:pPr>
        <w:pStyle w:val="BodyText"/>
      </w:pPr>
      <w:r>
        <w:tab/>
      </w:r>
      <w:r>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cause to both the Department and the affected subcontractors or suppliers within said </w:t>
      </w:r>
      <w:proofErr w:type="gramStart"/>
      <w:r>
        <w:t>30 day</w:t>
      </w:r>
      <w:proofErr w:type="gramEnd"/>
      <w:r>
        <w:t xml:space="preserve"> period.</w:t>
      </w:r>
    </w:p>
    <w:p w14:paraId="77C05AAA" w14:textId="77777777" w:rsidR="005A16B1" w:rsidRDefault="005A16B1" w:rsidP="005A16B1">
      <w:pPr>
        <w:pStyle w:val="BodyText"/>
      </w:pPr>
      <w:r>
        <w:lastRenderedPageBreak/>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296310FD" w14:textId="77777777" w:rsidR="00AB0F14" w:rsidRDefault="00AB0F14" w:rsidP="00FD613F">
      <w:pPr>
        <w:pStyle w:val="BodyText"/>
      </w:pPr>
    </w:p>
    <w:p w14:paraId="588F7CAC" w14:textId="77777777" w:rsidR="00D13E04" w:rsidRPr="00F43C3B" w:rsidRDefault="00D13E04" w:rsidP="00FD613F">
      <w:pPr>
        <w:pStyle w:val="BodyText"/>
      </w:pPr>
    </w:p>
    <w:sectPr w:rsidR="00D13E04" w:rsidRPr="00F43C3B" w:rsidSect="00D13E0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0E05" w14:textId="77777777" w:rsidR="001E556E" w:rsidRDefault="001E556E">
      <w:r>
        <w:separator/>
      </w:r>
    </w:p>
  </w:endnote>
  <w:endnote w:type="continuationSeparator" w:id="0">
    <w:p w14:paraId="7CF559A9" w14:textId="77777777" w:rsidR="001E556E" w:rsidRDefault="001E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PNIHE+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1B3A" w14:textId="77777777" w:rsidR="001E556E" w:rsidRDefault="001E556E">
    <w:pPr>
      <w:framePr w:wrap="around" w:vAnchor="text" w:hAnchor="margin" w:xAlign="center" w:y="1"/>
    </w:pPr>
    <w:r>
      <w:t>-</w:t>
    </w:r>
    <w:r>
      <w:fldChar w:fldCharType="begin"/>
    </w:r>
    <w:r>
      <w:instrText>PAGE</w:instrText>
    </w:r>
    <w:r>
      <w:fldChar w:fldCharType="separate"/>
    </w:r>
    <w:r>
      <w:rPr>
        <w:noProof/>
      </w:rPr>
      <w:t>32</w:t>
    </w:r>
    <w:r>
      <w:fldChar w:fldCharType="end"/>
    </w:r>
    <w:r>
      <w:t>-</w:t>
    </w:r>
  </w:p>
  <w:p w14:paraId="57B259E9" w14:textId="77777777" w:rsidR="001E556E" w:rsidRDefault="001E5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A642" w14:textId="77777777" w:rsidR="001E556E" w:rsidRDefault="001E556E">
      <w:pPr>
        <w:tabs>
          <w:tab w:val="right" w:pos="8550"/>
        </w:tabs>
      </w:pPr>
      <w:r>
        <w:t>Bookmark(</w:t>
      </w:r>
      <w:proofErr w:type="spellStart"/>
      <w:r>
        <w:t>FooterNote</w:t>
      </w:r>
      <w:proofErr w:type="spellEnd"/>
      <w:r>
        <w:t>)</w:t>
      </w:r>
      <w:r>
        <w:tab/>
        <w:t>FPID(S):  Bookmark(FPN)Bookmark(Multiple?)</w:t>
      </w:r>
    </w:p>
    <w:p w14:paraId="2E2CE84D" w14:textId="77777777" w:rsidR="001E556E" w:rsidRDefault="001E556E"/>
    <w:p w14:paraId="0BD89FE7" w14:textId="77777777" w:rsidR="001E556E" w:rsidRDefault="001E556E">
      <w:pPr>
        <w:pStyle w:val="Footer"/>
      </w:pPr>
    </w:p>
    <w:p w14:paraId="107B10CD" w14:textId="77777777" w:rsidR="001E556E" w:rsidRDefault="001E556E"/>
    <w:p w14:paraId="5C403E92" w14:textId="77777777" w:rsidR="001E556E" w:rsidRDefault="001E556E">
      <w:pPr>
        <w:pStyle w:val="Header"/>
      </w:pPr>
    </w:p>
    <w:p w14:paraId="27AD466D" w14:textId="77777777" w:rsidR="001E556E" w:rsidRDefault="001E556E"/>
    <w:p w14:paraId="3D737FD7" w14:textId="77777777" w:rsidR="001E556E" w:rsidRDefault="001E556E">
      <w:pPr>
        <w:framePr w:wrap="around" w:vAnchor="text" w:hAnchor="margin" w:xAlign="center" w:y="1"/>
      </w:pPr>
      <w:r>
        <w:t>-</w:t>
      </w:r>
      <w:r>
        <w:fldChar w:fldCharType="begin"/>
      </w:r>
      <w:r>
        <w:instrText>PAGE</w:instrText>
      </w:r>
      <w:r>
        <w:fldChar w:fldCharType="separate"/>
      </w:r>
      <w:r>
        <w:rPr>
          <w:noProof/>
        </w:rPr>
        <w:t>20</w:t>
      </w:r>
      <w:r>
        <w:fldChar w:fldCharType="end"/>
      </w:r>
      <w:r>
        <w:t>-</w:t>
      </w:r>
    </w:p>
    <w:p w14:paraId="12FC3672" w14:textId="77777777" w:rsidR="001E556E" w:rsidRDefault="001E556E"/>
    <w:p w14:paraId="70C176FF" w14:textId="77777777" w:rsidR="001E556E" w:rsidRDefault="001E556E"/>
    <w:p w14:paraId="48FF0EB2" w14:textId="77777777" w:rsidR="001E556E" w:rsidRDefault="001E556E">
      <w:pPr>
        <w:pStyle w:val="Footer"/>
      </w:pPr>
    </w:p>
    <w:p w14:paraId="7BE39874" w14:textId="77777777" w:rsidR="001E556E" w:rsidRDefault="001E556E"/>
    <w:p w14:paraId="655C9984" w14:textId="77777777" w:rsidR="001E556E" w:rsidRDefault="001E556E">
      <w:pPr>
        <w:pStyle w:val="Header"/>
      </w:pPr>
    </w:p>
    <w:p w14:paraId="2C7A5511" w14:textId="77777777" w:rsidR="001E556E" w:rsidRDefault="001E556E"/>
    <w:p w14:paraId="6C1E272B" w14:textId="77777777" w:rsidR="001E556E" w:rsidRDefault="001E556E">
      <w:pPr>
        <w:pStyle w:val="Header"/>
      </w:pPr>
    </w:p>
    <w:p w14:paraId="5BD18D16" w14:textId="77777777" w:rsidR="001E556E" w:rsidRDefault="001E556E"/>
    <w:p w14:paraId="111E7790" w14:textId="77777777" w:rsidR="001E556E" w:rsidRPr="00FF4F71" w:rsidRDefault="001E556E" w:rsidP="00FD613F">
      <w:pPr>
        <w:pStyle w:val="Header"/>
        <w:jc w:val="right"/>
      </w:pPr>
    </w:p>
    <w:p w14:paraId="58DD785F" w14:textId="77777777" w:rsidR="001E556E" w:rsidRDefault="001E556E"/>
    <w:p w14:paraId="435FC308" w14:textId="77777777" w:rsidR="001E556E" w:rsidRDefault="001E556E">
      <w:r>
        <w:separator/>
      </w:r>
    </w:p>
  </w:footnote>
  <w:footnote w:type="continuationSeparator" w:id="0">
    <w:p w14:paraId="1ABD0D5D" w14:textId="77777777" w:rsidR="001E556E" w:rsidRDefault="001E5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8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DA07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84D5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D6A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A53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41F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DD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DE79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5257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C3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5761801">
    <w:abstractNumId w:val="10"/>
  </w:num>
  <w:num w:numId="2" w16cid:durableId="1852865817">
    <w:abstractNumId w:val="12"/>
  </w:num>
  <w:num w:numId="3" w16cid:durableId="1503935840">
    <w:abstractNumId w:val="15"/>
  </w:num>
  <w:num w:numId="4" w16cid:durableId="946474103">
    <w:abstractNumId w:val="11"/>
  </w:num>
  <w:num w:numId="5" w16cid:durableId="188490148">
    <w:abstractNumId w:val="13"/>
  </w:num>
  <w:num w:numId="6" w16cid:durableId="1399934482">
    <w:abstractNumId w:val="14"/>
  </w:num>
  <w:num w:numId="7" w16cid:durableId="910578329">
    <w:abstractNumId w:val="8"/>
  </w:num>
  <w:num w:numId="8" w16cid:durableId="161170083">
    <w:abstractNumId w:val="9"/>
  </w:num>
  <w:num w:numId="9" w16cid:durableId="519706162">
    <w:abstractNumId w:val="7"/>
  </w:num>
  <w:num w:numId="10" w16cid:durableId="524172726">
    <w:abstractNumId w:val="6"/>
  </w:num>
  <w:num w:numId="11" w16cid:durableId="665673651">
    <w:abstractNumId w:val="5"/>
  </w:num>
  <w:num w:numId="12" w16cid:durableId="320232457">
    <w:abstractNumId w:val="4"/>
  </w:num>
  <w:num w:numId="13" w16cid:durableId="223492670">
    <w:abstractNumId w:val="3"/>
  </w:num>
  <w:num w:numId="14" w16cid:durableId="949241352">
    <w:abstractNumId w:val="2"/>
  </w:num>
  <w:num w:numId="15" w16cid:durableId="960038389">
    <w:abstractNumId w:val="1"/>
  </w:num>
  <w:num w:numId="16" w16cid:durableId="192827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NotTrackFormatting/>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8B"/>
    <w:rsid w:val="000264C4"/>
    <w:rsid w:val="000276B1"/>
    <w:rsid w:val="00027F00"/>
    <w:rsid w:val="00062BA2"/>
    <w:rsid w:val="00072F2D"/>
    <w:rsid w:val="000B74FA"/>
    <w:rsid w:val="000D71D4"/>
    <w:rsid w:val="001002F5"/>
    <w:rsid w:val="001252D6"/>
    <w:rsid w:val="0012578E"/>
    <w:rsid w:val="00127772"/>
    <w:rsid w:val="00127D75"/>
    <w:rsid w:val="0013155B"/>
    <w:rsid w:val="00150F37"/>
    <w:rsid w:val="00164461"/>
    <w:rsid w:val="001650FC"/>
    <w:rsid w:val="00173559"/>
    <w:rsid w:val="00175590"/>
    <w:rsid w:val="00180BA6"/>
    <w:rsid w:val="0018181D"/>
    <w:rsid w:val="001826AD"/>
    <w:rsid w:val="001A1621"/>
    <w:rsid w:val="001A63AC"/>
    <w:rsid w:val="001E556E"/>
    <w:rsid w:val="001F0C0E"/>
    <w:rsid w:val="001F5719"/>
    <w:rsid w:val="001F66F9"/>
    <w:rsid w:val="00200B1A"/>
    <w:rsid w:val="00206F48"/>
    <w:rsid w:val="002373AF"/>
    <w:rsid w:val="00257F9B"/>
    <w:rsid w:val="00285B17"/>
    <w:rsid w:val="00292D46"/>
    <w:rsid w:val="00294DBA"/>
    <w:rsid w:val="002A323A"/>
    <w:rsid w:val="002A4D57"/>
    <w:rsid w:val="002B57CD"/>
    <w:rsid w:val="002C7C7B"/>
    <w:rsid w:val="002F0C1E"/>
    <w:rsid w:val="002F0C85"/>
    <w:rsid w:val="002F111E"/>
    <w:rsid w:val="00371C0E"/>
    <w:rsid w:val="003767A0"/>
    <w:rsid w:val="00390709"/>
    <w:rsid w:val="003C6BAC"/>
    <w:rsid w:val="003E2E86"/>
    <w:rsid w:val="003E6143"/>
    <w:rsid w:val="0041018A"/>
    <w:rsid w:val="004348B6"/>
    <w:rsid w:val="00440EF4"/>
    <w:rsid w:val="004B2D63"/>
    <w:rsid w:val="004D7C3E"/>
    <w:rsid w:val="004E3B3B"/>
    <w:rsid w:val="004E6305"/>
    <w:rsid w:val="00504637"/>
    <w:rsid w:val="0050470A"/>
    <w:rsid w:val="00506D70"/>
    <w:rsid w:val="005314A4"/>
    <w:rsid w:val="00532343"/>
    <w:rsid w:val="005752E7"/>
    <w:rsid w:val="0058378D"/>
    <w:rsid w:val="00584129"/>
    <w:rsid w:val="005965CB"/>
    <w:rsid w:val="005A16B1"/>
    <w:rsid w:val="005D448A"/>
    <w:rsid w:val="0060048C"/>
    <w:rsid w:val="00611213"/>
    <w:rsid w:val="00634659"/>
    <w:rsid w:val="00646597"/>
    <w:rsid w:val="00651D65"/>
    <w:rsid w:val="00655C52"/>
    <w:rsid w:val="00670350"/>
    <w:rsid w:val="00672C1C"/>
    <w:rsid w:val="0069220A"/>
    <w:rsid w:val="006A57D2"/>
    <w:rsid w:val="006B052A"/>
    <w:rsid w:val="006C2F9F"/>
    <w:rsid w:val="006D73B3"/>
    <w:rsid w:val="006E09E9"/>
    <w:rsid w:val="00710053"/>
    <w:rsid w:val="00714190"/>
    <w:rsid w:val="007242C7"/>
    <w:rsid w:val="00725EE2"/>
    <w:rsid w:val="0073111E"/>
    <w:rsid w:val="00741882"/>
    <w:rsid w:val="007438CB"/>
    <w:rsid w:val="00751DDE"/>
    <w:rsid w:val="0077603A"/>
    <w:rsid w:val="00785B18"/>
    <w:rsid w:val="0079156D"/>
    <w:rsid w:val="007A5F54"/>
    <w:rsid w:val="007D2199"/>
    <w:rsid w:val="007E0D2E"/>
    <w:rsid w:val="007E5E6F"/>
    <w:rsid w:val="007E7805"/>
    <w:rsid w:val="007F2EDB"/>
    <w:rsid w:val="00821C37"/>
    <w:rsid w:val="00825768"/>
    <w:rsid w:val="0082664E"/>
    <w:rsid w:val="00835197"/>
    <w:rsid w:val="00835D03"/>
    <w:rsid w:val="0085176A"/>
    <w:rsid w:val="0085614D"/>
    <w:rsid w:val="00865F48"/>
    <w:rsid w:val="00873018"/>
    <w:rsid w:val="00892FEC"/>
    <w:rsid w:val="00895122"/>
    <w:rsid w:val="008B6D86"/>
    <w:rsid w:val="008C186E"/>
    <w:rsid w:val="008C4A3F"/>
    <w:rsid w:val="008E106D"/>
    <w:rsid w:val="008F20AE"/>
    <w:rsid w:val="00906571"/>
    <w:rsid w:val="009106E8"/>
    <w:rsid w:val="00910B6C"/>
    <w:rsid w:val="0092123F"/>
    <w:rsid w:val="0092681A"/>
    <w:rsid w:val="00937820"/>
    <w:rsid w:val="0094609C"/>
    <w:rsid w:val="00996A8F"/>
    <w:rsid w:val="009A1F9B"/>
    <w:rsid w:val="009A56B6"/>
    <w:rsid w:val="009B0BBF"/>
    <w:rsid w:val="009C4455"/>
    <w:rsid w:val="009C4888"/>
    <w:rsid w:val="009C51B6"/>
    <w:rsid w:val="00A303A0"/>
    <w:rsid w:val="00A31FD7"/>
    <w:rsid w:val="00A4128B"/>
    <w:rsid w:val="00A650E1"/>
    <w:rsid w:val="00A74F26"/>
    <w:rsid w:val="00AA2E4F"/>
    <w:rsid w:val="00AA2ECC"/>
    <w:rsid w:val="00AB0F14"/>
    <w:rsid w:val="00AF25F3"/>
    <w:rsid w:val="00B07D22"/>
    <w:rsid w:val="00B1074B"/>
    <w:rsid w:val="00B25D66"/>
    <w:rsid w:val="00B30B53"/>
    <w:rsid w:val="00B81D24"/>
    <w:rsid w:val="00B851F2"/>
    <w:rsid w:val="00B857A8"/>
    <w:rsid w:val="00BA0FEC"/>
    <w:rsid w:val="00BA3FB5"/>
    <w:rsid w:val="00BC321E"/>
    <w:rsid w:val="00BE3FD4"/>
    <w:rsid w:val="00BE4043"/>
    <w:rsid w:val="00BF07A1"/>
    <w:rsid w:val="00BF138C"/>
    <w:rsid w:val="00C16981"/>
    <w:rsid w:val="00C26D7D"/>
    <w:rsid w:val="00C42B68"/>
    <w:rsid w:val="00C61A6B"/>
    <w:rsid w:val="00C74EA0"/>
    <w:rsid w:val="00CA5DF6"/>
    <w:rsid w:val="00CB4655"/>
    <w:rsid w:val="00CD4D57"/>
    <w:rsid w:val="00CE4F01"/>
    <w:rsid w:val="00CF13B0"/>
    <w:rsid w:val="00D13E04"/>
    <w:rsid w:val="00D42DF5"/>
    <w:rsid w:val="00D6153A"/>
    <w:rsid w:val="00D621F8"/>
    <w:rsid w:val="00D62FB0"/>
    <w:rsid w:val="00DA0F4C"/>
    <w:rsid w:val="00DA7A4A"/>
    <w:rsid w:val="00DB460B"/>
    <w:rsid w:val="00E01948"/>
    <w:rsid w:val="00E15366"/>
    <w:rsid w:val="00E23D63"/>
    <w:rsid w:val="00E439E9"/>
    <w:rsid w:val="00E46288"/>
    <w:rsid w:val="00E620A2"/>
    <w:rsid w:val="00E6472E"/>
    <w:rsid w:val="00E84DDA"/>
    <w:rsid w:val="00E85BDB"/>
    <w:rsid w:val="00E91CF2"/>
    <w:rsid w:val="00EA29C6"/>
    <w:rsid w:val="00EE58D5"/>
    <w:rsid w:val="00F00F50"/>
    <w:rsid w:val="00F33F80"/>
    <w:rsid w:val="00F82A78"/>
    <w:rsid w:val="00F848B9"/>
    <w:rsid w:val="00F87C45"/>
    <w:rsid w:val="00F97060"/>
    <w:rsid w:val="00FB2CDD"/>
    <w:rsid w:val="00FB5D80"/>
    <w:rsid w:val="00FD3FE6"/>
    <w:rsid w:val="00FD613F"/>
    <w:rsid w:val="00FF46CD"/>
    <w:rsid w:val="00FF6A92"/>
    <w:rsid w:val="00FF73EB"/>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BF54DF"/>
  <w15:docId w15:val="{6E831604-A641-42F4-A79E-DD5123EC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70A"/>
    <w:pPr>
      <w:spacing w:after="160" w:line="259" w:lineRule="auto"/>
    </w:pPr>
    <w:rPr>
      <w:rFonts w:eastAsiaTheme="minorHAnsi" w:cstheme="minorBidi"/>
      <w:sz w:val="22"/>
      <w:szCs w:val="22"/>
    </w:rPr>
  </w:style>
  <w:style w:type="paragraph" w:styleId="Heading1">
    <w:name w:val="heading 1"/>
    <w:basedOn w:val="Heading2"/>
    <w:next w:val="Normal"/>
    <w:qFormat/>
    <w:rsid w:val="0050470A"/>
    <w:pPr>
      <w:outlineLvl w:val="0"/>
    </w:pPr>
    <w:rPr>
      <w:bCs w:val="0"/>
      <w:kern w:val="32"/>
      <w:sz w:val="96"/>
      <w:szCs w:val="32"/>
    </w:rPr>
  </w:style>
  <w:style w:type="paragraph" w:styleId="Heading2">
    <w:name w:val="heading 2"/>
    <w:basedOn w:val="Article"/>
    <w:next w:val="Dates"/>
    <w:link w:val="Heading2Char"/>
    <w:autoRedefine/>
    <w:qFormat/>
    <w:rsid w:val="0050470A"/>
    <w:pPr>
      <w:spacing w:after="60"/>
      <w:outlineLvl w:val="1"/>
    </w:pPr>
    <w:rPr>
      <w:rFonts w:cs="Arial"/>
      <w:bCs/>
      <w:iCs/>
      <w:caps/>
      <w:szCs w:val="28"/>
    </w:rPr>
  </w:style>
  <w:style w:type="paragraph" w:styleId="Heading3">
    <w:name w:val="heading 3"/>
    <w:basedOn w:val="Normal"/>
    <w:next w:val="Normal"/>
    <w:link w:val="Heading3Char"/>
    <w:qFormat/>
    <w:rsid w:val="00584129"/>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584129"/>
    <w:pPr>
      <w:keepNext/>
      <w:jc w:val="center"/>
      <w:outlineLvl w:val="3"/>
    </w:pPr>
    <w:rPr>
      <w:rFonts w:ascii="Goudy Old Style" w:hAnsi="Goudy Old Style"/>
      <w:sz w:val="36"/>
    </w:rPr>
  </w:style>
  <w:style w:type="paragraph" w:styleId="Heading5">
    <w:name w:val="heading 5"/>
    <w:basedOn w:val="Normal"/>
    <w:next w:val="Normal"/>
    <w:qFormat/>
    <w:rsid w:val="00896DA8"/>
    <w:pPr>
      <w:keepNext/>
      <w:jc w:val="center"/>
      <w:outlineLvl w:val="4"/>
    </w:pPr>
    <w:rPr>
      <w:rFonts w:ascii="Goudy Old Style" w:hAnsi="Goudy Old Style"/>
      <w:b/>
      <w:bCs/>
      <w:sz w:val="16"/>
    </w:rPr>
  </w:style>
  <w:style w:type="paragraph" w:styleId="Heading8">
    <w:name w:val="heading 8"/>
    <w:basedOn w:val="Article"/>
    <w:next w:val="Normal"/>
    <w:qFormat/>
    <w:rsid w:val="0050470A"/>
    <w:pPr>
      <w:spacing w:after="60"/>
      <w:outlineLvl w:val="7"/>
    </w:pPr>
    <w:rPr>
      <w:iCs/>
    </w:rPr>
  </w:style>
  <w:style w:type="paragraph" w:styleId="Heading9">
    <w:name w:val="heading 9"/>
    <w:basedOn w:val="Article"/>
    <w:next w:val="Normal"/>
    <w:qFormat/>
    <w:rsid w:val="0050470A"/>
    <w:pPr>
      <w:spacing w:after="60"/>
      <w:outlineLvl w:val="8"/>
    </w:pPr>
    <w:rPr>
      <w:rFonts w:ascii="Arial" w:hAnsi="Arial" w:cs="Arial"/>
      <w:szCs w:val="22"/>
    </w:rPr>
  </w:style>
  <w:style w:type="character" w:default="1" w:styleId="DefaultParagraphFont">
    <w:name w:val="Default Paragraph Font"/>
    <w:uiPriority w:val="1"/>
    <w:semiHidden/>
    <w:unhideWhenUsed/>
    <w:rsid w:val="005047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470A"/>
  </w:style>
  <w:style w:type="paragraph" w:customStyle="1" w:styleId="Article">
    <w:name w:val="Article"/>
    <w:next w:val="BodyText"/>
    <w:link w:val="ArticleChar"/>
    <w:autoRedefine/>
    <w:rsid w:val="0050470A"/>
    <w:pPr>
      <w:keepNext/>
      <w:tabs>
        <w:tab w:val="left" w:pos="720"/>
      </w:tabs>
      <w:spacing w:before="240"/>
    </w:pPr>
    <w:rPr>
      <w:b/>
      <w:sz w:val="24"/>
    </w:rPr>
  </w:style>
  <w:style w:type="character" w:customStyle="1" w:styleId="ArticleChar">
    <w:name w:val="Article Char"/>
    <w:link w:val="Article"/>
    <w:rsid w:val="001F5719"/>
    <w:rPr>
      <w:b/>
      <w:sz w:val="24"/>
    </w:rPr>
  </w:style>
  <w:style w:type="paragraph" w:styleId="Header">
    <w:name w:val="header"/>
    <w:basedOn w:val="BodyText"/>
    <w:rsid w:val="0050470A"/>
    <w:pPr>
      <w:tabs>
        <w:tab w:val="center" w:pos="4320"/>
        <w:tab w:val="right" w:pos="8640"/>
      </w:tabs>
    </w:pPr>
  </w:style>
  <w:style w:type="paragraph" w:styleId="Footer">
    <w:name w:val="footer"/>
    <w:basedOn w:val="Normal"/>
    <w:rsid w:val="0050470A"/>
    <w:pPr>
      <w:tabs>
        <w:tab w:val="center" w:pos="4320"/>
        <w:tab w:val="right" w:pos="8640"/>
      </w:tabs>
    </w:pPr>
  </w:style>
  <w:style w:type="paragraph" w:customStyle="1" w:styleId="Section80">
    <w:name w:val="Section8"/>
    <w:basedOn w:val="Normal"/>
    <w:rsid w:val="00584129"/>
    <w:pPr>
      <w:numPr>
        <w:numId w:val="5"/>
      </w:numPr>
      <w:tabs>
        <w:tab w:val="left" w:pos="1440"/>
        <w:tab w:val="left" w:pos="1800"/>
      </w:tabs>
      <w:outlineLvl w:val="7"/>
    </w:pPr>
    <w:rPr>
      <w:b/>
    </w:rPr>
  </w:style>
  <w:style w:type="paragraph" w:customStyle="1" w:styleId="Section102">
    <w:name w:val="Section102"/>
    <w:basedOn w:val="Section80"/>
    <w:autoRedefine/>
    <w:rsid w:val="00584129"/>
    <w:pPr>
      <w:numPr>
        <w:numId w:val="6"/>
      </w:numPr>
      <w:tabs>
        <w:tab w:val="left" w:pos="720"/>
        <w:tab w:val="left" w:pos="2160"/>
      </w:tabs>
      <w:outlineLvl w:val="8"/>
    </w:pPr>
  </w:style>
  <w:style w:type="paragraph" w:customStyle="1" w:styleId="Subarticle">
    <w:name w:val="Subarticle"/>
    <w:link w:val="SubarticleChar"/>
    <w:autoRedefine/>
    <w:rsid w:val="00584129"/>
    <w:pPr>
      <w:keepNext/>
      <w:ind w:firstLine="720"/>
    </w:pPr>
    <w:rPr>
      <w:b/>
      <w:sz w:val="24"/>
      <w:szCs w:val="24"/>
    </w:rPr>
  </w:style>
  <w:style w:type="paragraph" w:customStyle="1" w:styleId="LeadInSentence">
    <w:name w:val="Lead In Sentence"/>
    <w:next w:val="BodyText"/>
    <w:autoRedefine/>
    <w:rsid w:val="0050470A"/>
    <w:pPr>
      <w:keepNext/>
      <w:spacing w:after="240"/>
      <w:ind w:firstLine="720"/>
    </w:pPr>
    <w:rPr>
      <w:sz w:val="24"/>
    </w:rPr>
  </w:style>
  <w:style w:type="paragraph" w:styleId="BodyText">
    <w:name w:val="Body Text"/>
    <w:link w:val="BodyTextChar"/>
    <w:rsid w:val="0050470A"/>
    <w:pPr>
      <w:tabs>
        <w:tab w:val="left" w:pos="720"/>
      </w:tabs>
    </w:pPr>
    <w:rPr>
      <w:sz w:val="24"/>
    </w:rPr>
  </w:style>
  <w:style w:type="paragraph" w:styleId="DocumentMap">
    <w:name w:val="Document Map"/>
    <w:basedOn w:val="Normal"/>
    <w:rsid w:val="00896DA8"/>
    <w:pPr>
      <w:shd w:val="clear" w:color="auto" w:fill="000080"/>
    </w:pPr>
    <w:rPr>
      <w:rFonts w:ascii="Tahoma" w:hAnsi="Tahoma" w:cs="Tahoma"/>
    </w:rPr>
  </w:style>
  <w:style w:type="paragraph" w:customStyle="1" w:styleId="Section8">
    <w:name w:val="Section 8"/>
    <w:basedOn w:val="Heading8"/>
    <w:next w:val="Dates"/>
    <w:autoRedefine/>
    <w:rsid w:val="0050470A"/>
    <w:pPr>
      <w:keepLines/>
      <w:numPr>
        <w:numId w:val="2"/>
      </w:numPr>
      <w:spacing w:before="0" w:after="0"/>
    </w:pPr>
    <w:rPr>
      <w:szCs w:val="24"/>
    </w:rPr>
  </w:style>
  <w:style w:type="paragraph" w:customStyle="1" w:styleId="Section1020">
    <w:name w:val="Section 102"/>
    <w:basedOn w:val="Heading9"/>
    <w:autoRedefine/>
    <w:rsid w:val="0050470A"/>
    <w:pPr>
      <w:widowControl w:val="0"/>
      <w:numPr>
        <w:numId w:val="3"/>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50470A"/>
    <w:pPr>
      <w:keepNext/>
      <w:spacing w:before="120"/>
      <w:jc w:val="center"/>
    </w:pPr>
    <w:rPr>
      <w:b/>
      <w:caps/>
      <w:sz w:val="24"/>
    </w:rPr>
  </w:style>
  <w:style w:type="character" w:styleId="Hyperlink">
    <w:name w:val="Hyperlink"/>
    <w:uiPriority w:val="99"/>
    <w:rsid w:val="00896DA8"/>
    <w:rPr>
      <w:color w:val="0000FF"/>
      <w:u w:val="single"/>
    </w:rPr>
  </w:style>
  <w:style w:type="paragraph" w:styleId="TOC1">
    <w:name w:val="toc 1"/>
    <w:basedOn w:val="Normal"/>
    <w:next w:val="Normal"/>
    <w:autoRedefine/>
    <w:rsid w:val="0050470A"/>
    <w:pPr>
      <w:spacing w:before="120" w:after="120"/>
    </w:pPr>
    <w:rPr>
      <w:b/>
    </w:rPr>
  </w:style>
  <w:style w:type="character" w:styleId="PageNumber">
    <w:name w:val="page number"/>
    <w:basedOn w:val="DefaultParagraphFont"/>
    <w:rsid w:val="00896DA8"/>
  </w:style>
  <w:style w:type="paragraph" w:customStyle="1" w:styleId="Dates">
    <w:name w:val="Dates"/>
    <w:basedOn w:val="Article"/>
    <w:next w:val="LeadInSentence"/>
    <w:autoRedefine/>
    <w:rsid w:val="0050470A"/>
    <w:pPr>
      <w:spacing w:before="0" w:after="240"/>
      <w:contextualSpacing/>
    </w:pPr>
  </w:style>
  <w:style w:type="table" w:styleId="TableGrid">
    <w:name w:val="Table Grid"/>
    <w:basedOn w:val="TableNormal"/>
    <w:rsid w:val="007B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0470A"/>
    <w:pPr>
      <w:spacing w:after="120"/>
      <w:ind w:left="1440" w:right="1440"/>
    </w:pPr>
  </w:style>
  <w:style w:type="paragraph" w:customStyle="1" w:styleId="PayItem">
    <w:name w:val="PayItem"/>
    <w:basedOn w:val="BodyText"/>
    <w:rsid w:val="0050470A"/>
    <w:pPr>
      <w:tabs>
        <w:tab w:val="clear" w:pos="720"/>
      </w:tabs>
      <w:ind w:left="3600" w:right="10" w:hanging="2170"/>
    </w:pPr>
  </w:style>
  <w:style w:type="character" w:customStyle="1" w:styleId="BodyTextChar">
    <w:name w:val="Body Text Char"/>
    <w:link w:val="BodyText"/>
    <w:rsid w:val="003E6373"/>
    <w:rPr>
      <w:sz w:val="24"/>
    </w:rPr>
  </w:style>
  <w:style w:type="character" w:customStyle="1" w:styleId="SubarticleChar">
    <w:name w:val="Subarticle Char"/>
    <w:link w:val="Subarticle"/>
    <w:rsid w:val="003E6373"/>
    <w:rPr>
      <w:b/>
      <w:sz w:val="24"/>
      <w:szCs w:val="24"/>
    </w:rPr>
  </w:style>
  <w:style w:type="paragraph" w:styleId="TOC2">
    <w:name w:val="toc 2"/>
    <w:basedOn w:val="Normal"/>
    <w:next w:val="Normal"/>
    <w:autoRedefine/>
    <w:rsid w:val="0050470A"/>
    <w:pPr>
      <w:ind w:left="1080" w:right="1080" w:hanging="720"/>
    </w:pPr>
  </w:style>
  <w:style w:type="paragraph" w:styleId="TOC3">
    <w:name w:val="toc 3"/>
    <w:basedOn w:val="Normal"/>
    <w:next w:val="Normal"/>
    <w:autoRedefine/>
    <w:rsid w:val="0050470A"/>
    <w:pPr>
      <w:ind w:left="360"/>
    </w:pPr>
  </w:style>
  <w:style w:type="paragraph" w:styleId="TOC4">
    <w:name w:val="toc 4"/>
    <w:basedOn w:val="Normal"/>
    <w:next w:val="Normal"/>
    <w:autoRedefine/>
    <w:rsid w:val="0050470A"/>
    <w:pPr>
      <w:ind w:left="720"/>
    </w:pPr>
  </w:style>
  <w:style w:type="paragraph" w:styleId="TOC5">
    <w:name w:val="toc 5"/>
    <w:basedOn w:val="Normal"/>
    <w:next w:val="Normal"/>
    <w:autoRedefine/>
    <w:rsid w:val="0050470A"/>
    <w:pPr>
      <w:ind w:left="960"/>
    </w:pPr>
  </w:style>
  <w:style w:type="paragraph" w:styleId="TOC6">
    <w:name w:val="toc 6"/>
    <w:basedOn w:val="Normal"/>
    <w:next w:val="Normal"/>
    <w:autoRedefine/>
    <w:rsid w:val="0050470A"/>
    <w:pPr>
      <w:ind w:left="1200"/>
    </w:pPr>
  </w:style>
  <w:style w:type="paragraph" w:styleId="TOC7">
    <w:name w:val="toc 7"/>
    <w:basedOn w:val="Normal"/>
    <w:next w:val="Normal"/>
    <w:autoRedefine/>
    <w:rsid w:val="0050470A"/>
    <w:pPr>
      <w:ind w:left="1440"/>
    </w:pPr>
  </w:style>
  <w:style w:type="paragraph" w:styleId="TOC8">
    <w:name w:val="toc 8"/>
    <w:basedOn w:val="Normal"/>
    <w:next w:val="Normal"/>
    <w:autoRedefine/>
    <w:rsid w:val="0050470A"/>
    <w:pPr>
      <w:ind w:left="1680"/>
    </w:pPr>
  </w:style>
  <w:style w:type="paragraph" w:styleId="TOC9">
    <w:name w:val="toc 9"/>
    <w:basedOn w:val="Normal"/>
    <w:next w:val="Normal"/>
    <w:autoRedefine/>
    <w:rsid w:val="0050470A"/>
    <w:pPr>
      <w:ind w:left="1920"/>
    </w:pPr>
  </w:style>
  <w:style w:type="paragraph" w:styleId="BalloonText">
    <w:name w:val="Balloon Text"/>
    <w:basedOn w:val="Normal"/>
    <w:link w:val="BalloonTextChar"/>
    <w:rsid w:val="00584129"/>
    <w:rPr>
      <w:rFonts w:ascii="Tahoma" w:hAnsi="Tahoma" w:cs="Tahoma"/>
      <w:sz w:val="16"/>
      <w:szCs w:val="16"/>
    </w:rPr>
  </w:style>
  <w:style w:type="paragraph" w:customStyle="1" w:styleId="CM11">
    <w:name w:val="CM11"/>
    <w:basedOn w:val="Normal"/>
    <w:next w:val="Normal"/>
    <w:rsid w:val="00053E13"/>
    <w:pPr>
      <w:spacing w:line="253" w:lineRule="atLeast"/>
    </w:pPr>
    <w:rPr>
      <w:rFonts w:ascii="DPNIHE+Arial" w:hAnsi="DPNIHE+Arial" w:cs="DPNIHE+Arial"/>
    </w:rPr>
  </w:style>
  <w:style w:type="character" w:customStyle="1" w:styleId="Heading3Char">
    <w:name w:val="Heading 3 Char"/>
    <w:link w:val="Heading3"/>
    <w:rsid w:val="00584129"/>
    <w:rPr>
      <w:rFonts w:cs="Arial"/>
      <w:bCs/>
      <w:sz w:val="24"/>
      <w:szCs w:val="26"/>
    </w:rPr>
  </w:style>
  <w:style w:type="character" w:customStyle="1" w:styleId="BalloonTextChar">
    <w:name w:val="Balloon Text Char"/>
    <w:link w:val="BalloonText"/>
    <w:rsid w:val="00584129"/>
    <w:rPr>
      <w:rFonts w:ascii="Tahoma" w:hAnsi="Tahoma" w:cs="Tahoma"/>
      <w:sz w:val="16"/>
      <w:szCs w:val="16"/>
    </w:rPr>
  </w:style>
  <w:style w:type="paragraph" w:customStyle="1" w:styleId="Subdivision">
    <w:name w:val="Subdivision"/>
    <w:basedOn w:val="Normal"/>
    <w:qFormat/>
    <w:rsid w:val="00584129"/>
    <w:pPr>
      <w:keepNext/>
      <w:spacing w:before="120" w:after="240"/>
      <w:jc w:val="center"/>
    </w:pPr>
    <w:rPr>
      <w:caps/>
      <w:sz w:val="26"/>
      <w:szCs w:val="20"/>
    </w:rPr>
  </w:style>
  <w:style w:type="character" w:customStyle="1" w:styleId="Heading4Char">
    <w:name w:val="Heading 4 Char"/>
    <w:link w:val="Heading4"/>
    <w:rsid w:val="00584129"/>
    <w:rPr>
      <w:rFonts w:ascii="Goudy Old Style" w:hAnsi="Goudy Old Style"/>
      <w:sz w:val="36"/>
      <w:szCs w:val="24"/>
    </w:rPr>
  </w:style>
  <w:style w:type="character" w:styleId="Strong">
    <w:name w:val="Strong"/>
    <w:qFormat/>
    <w:rsid w:val="00584129"/>
    <w:rPr>
      <w:b/>
      <w:bCs/>
    </w:rPr>
  </w:style>
  <w:style w:type="paragraph" w:styleId="ListParagraph">
    <w:name w:val="List Paragraph"/>
    <w:basedOn w:val="Normal"/>
    <w:uiPriority w:val="34"/>
    <w:qFormat/>
    <w:rsid w:val="00584129"/>
    <w:pPr>
      <w:ind w:left="720"/>
    </w:pPr>
    <w:rPr>
      <w:rFonts w:ascii="Calibri" w:hAnsi="Calibri" w:cs="Calibri"/>
    </w:rPr>
  </w:style>
  <w:style w:type="paragraph" w:customStyle="1" w:styleId="StyleBodyTextLeft1">
    <w:name w:val="Style Body Text + Left: 1&quot;"/>
    <w:basedOn w:val="BodyText"/>
    <w:qFormat/>
    <w:rsid w:val="00584129"/>
    <w:pPr>
      <w:widowControl w:val="0"/>
      <w:ind w:left="1440"/>
    </w:pPr>
  </w:style>
  <w:style w:type="character" w:styleId="FollowedHyperlink">
    <w:name w:val="FollowedHyperlink"/>
    <w:rsid w:val="0073111E"/>
    <w:rPr>
      <w:color w:val="954F72"/>
      <w:u w:val="single"/>
    </w:rPr>
  </w:style>
  <w:style w:type="character" w:styleId="CommentReference">
    <w:name w:val="annotation reference"/>
    <w:rsid w:val="007E5E6F"/>
    <w:rPr>
      <w:sz w:val="16"/>
      <w:szCs w:val="16"/>
    </w:rPr>
  </w:style>
  <w:style w:type="paragraph" w:styleId="CommentText">
    <w:name w:val="annotation text"/>
    <w:basedOn w:val="Normal"/>
    <w:link w:val="CommentTextChar"/>
    <w:rsid w:val="007E5E6F"/>
    <w:rPr>
      <w:sz w:val="20"/>
      <w:szCs w:val="20"/>
    </w:rPr>
  </w:style>
  <w:style w:type="character" w:customStyle="1" w:styleId="CommentTextChar">
    <w:name w:val="Comment Text Char"/>
    <w:basedOn w:val="DefaultParagraphFont"/>
    <w:link w:val="CommentText"/>
    <w:rsid w:val="007E5E6F"/>
  </w:style>
  <w:style w:type="paragraph" w:styleId="CommentSubject">
    <w:name w:val="annotation subject"/>
    <w:basedOn w:val="CommentText"/>
    <w:next w:val="CommentText"/>
    <w:link w:val="CommentSubjectChar"/>
    <w:rsid w:val="007E5E6F"/>
    <w:rPr>
      <w:b/>
      <w:bCs/>
    </w:rPr>
  </w:style>
  <w:style w:type="character" w:customStyle="1" w:styleId="CommentSubjectChar">
    <w:name w:val="Comment Subject Char"/>
    <w:link w:val="CommentSubject"/>
    <w:rsid w:val="007E5E6F"/>
    <w:rPr>
      <w:b/>
      <w:bCs/>
    </w:rPr>
  </w:style>
  <w:style w:type="paragraph" w:styleId="TOCHeading">
    <w:name w:val="TOC Heading"/>
    <w:basedOn w:val="Heading1"/>
    <w:next w:val="Normal"/>
    <w:uiPriority w:val="39"/>
    <w:unhideWhenUsed/>
    <w:qFormat/>
    <w:rsid w:val="00CE4F01"/>
    <w:pPr>
      <w:keepLines/>
      <w:tabs>
        <w:tab w:val="clear" w:pos="720"/>
      </w:tabs>
      <w:spacing w:after="0" w:line="259" w:lineRule="auto"/>
      <w:outlineLvl w:val="9"/>
    </w:pPr>
    <w:rPr>
      <w:rFonts w:ascii="Calibri Light" w:hAnsi="Calibri Light" w:cs="Times New Roman"/>
      <w:b w:val="0"/>
      <w:iCs w:val="0"/>
      <w:caps w:val="0"/>
      <w:color w:val="2F5496"/>
      <w:kern w:val="0"/>
      <w:sz w:val="32"/>
    </w:rPr>
  </w:style>
  <w:style w:type="character" w:customStyle="1" w:styleId="Heading2Char">
    <w:name w:val="Heading 2 Char"/>
    <w:link w:val="Heading2"/>
    <w:rsid w:val="0050470A"/>
    <w:rPr>
      <w:rFonts w:cs="Arial"/>
      <w:b/>
      <w:bCs/>
      <w:iCs/>
      <w:caps/>
      <w:sz w:val="24"/>
      <w:szCs w:val="28"/>
    </w:rPr>
  </w:style>
  <w:style w:type="paragraph" w:styleId="Revision">
    <w:name w:val="Revision"/>
    <w:hidden/>
    <w:rsid w:val="00741882"/>
    <w:rPr>
      <w:rFonts w:eastAsia="Calibri"/>
      <w:sz w:val="22"/>
      <w:szCs w:val="22"/>
    </w:rPr>
  </w:style>
  <w:style w:type="paragraph" w:customStyle="1" w:styleId="BodyTextFirst">
    <w:name w:val="Body Text + First"/>
    <w:basedOn w:val="BodyText"/>
    <w:qFormat/>
    <w:rsid w:val="0050470A"/>
    <w:pPr>
      <w:keepNext/>
      <w:keepLines/>
      <w:widowControl w:val="0"/>
      <w:tabs>
        <w:tab w:val="right" w:leader="dot" w:pos="720"/>
      </w:tabs>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fdotwww.blob.core.windows.net/sitefinity/docs/default-source/programmanagement/implemented/urlinspecs/files/endangeredwildlifeguidelines.pdf?sfvrsn=e27baf3f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dotwww.blob.core.windows.net/sitefinity/docs/default-source/programmanagement/implemented/urlinspecs/files/fhwa1273-7-5-22.pdf?sfvrsn=726ca05d_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specdevtemp2.dotm</Template>
  <TotalTime>1</TotalTime>
  <Pages>35</Pages>
  <Words>17256</Words>
  <Characters>98364</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115390</CharactersWithSpaces>
  <SharedDoc>false</SharedDoc>
  <HLinks>
    <vt:vector size="12" baseType="variant">
      <vt:variant>
        <vt:i4>2228292</vt:i4>
      </vt:variant>
      <vt:variant>
        <vt:i4>12</vt:i4>
      </vt:variant>
      <vt:variant>
        <vt:i4>0</vt:i4>
      </vt:variant>
      <vt:variant>
        <vt:i4>5</vt:i4>
      </vt:variant>
      <vt:variant>
        <vt:lpwstr>https://fdotwww.blob.core.windows.net/sitefinity/docs/default-source/programmanagement/implemented/urlinspecs/files/endangeredwildlifeguidelines.pdf?sfvrsn=e27baf3f_2</vt:lpwstr>
      </vt:variant>
      <vt:variant>
        <vt:lpwstr/>
      </vt:variant>
      <vt:variant>
        <vt:i4>6750222</vt:i4>
      </vt:variant>
      <vt:variant>
        <vt:i4>6</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Mendoza</dc:creator>
  <cp:keywords/>
  <dc:description/>
  <cp:lastModifiedBy>Hunsicker, Darla</cp:lastModifiedBy>
  <cp:revision>2</cp:revision>
  <dcterms:created xsi:type="dcterms:W3CDTF">2023-04-11T13:33:00Z</dcterms:created>
  <dcterms:modified xsi:type="dcterms:W3CDTF">2023-04-11T13:33:00Z</dcterms:modified>
</cp:coreProperties>
</file>