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LANDSCAPING</w:t>
      </w:r>
      <w:r>
        <w:rPr/>
        <w:t xml:space="preserve">.</w:t>
      </w:r>
    </w:p>
    <w:p>
      <w:pPr>
        <w:pStyle w:val="Dates"/>
        <w:spacing/>
        <w:rPr/>
      </w:pPr>
      <w:r>
        <w:rPr/>
        <w:t xml:space="preserve">(REV 1</w:t>
      </w:r>
      <w:r>
        <w:rPr/>
        <w:t xml:space="preserve">0</w:t>
      </w:r>
      <w:r>
        <w:rPr/>
        <w:t xml:space="preserve">-</w:t>
      </w:r>
      <w:r>
        <w:rPr/>
        <w:t xml:space="preserve">30</w:t>
      </w:r>
      <w:r>
        <w:rPr/>
        <w:t xml:space="preserve">-1</w:t>
      </w:r>
      <w:r>
        <w:rPr/>
        <w:t xml:space="preserve">9</w:t>
      </w:r>
      <w:r>
        <w:rPr/>
        <w:t xml:space="preserve">) </w:t>
      </w:r>
      <w:r>
        <w:rPr/>
        <w:t xml:space="preserve">(FA </w:t>
      </w:r>
      <w:r>
        <w:rPr/>
        <w:t xml:space="preserve">1</w:t>
      </w:r>
      <w:r>
        <w:rPr/>
        <w:t xml:space="preserve">-</w:t>
      </w:r>
      <w:r>
        <w:rPr/>
        <w:t xml:space="preserve">7</w:t>
      </w:r>
      <w:r>
        <w:rPr/>
        <w:t xml:space="preserve">-</w:t>
      </w:r>
      <w:r>
        <w:rPr/>
        <w:t xml:space="preserve">20</w:t>
      </w:r>
      <w:r>
        <w:rPr/>
        <w:t xml:space="preserve">)</w:t>
      </w:r>
      <w:r>
        <w:rPr/>
        <w:t xml:space="preserve"> </w:t>
      </w:r>
      <w:r>
        <w:rPr/>
        <w:t xml:space="preserve">(FY 2023-24)</w:t>
      </w:r>
    </w:p>
    <w:p>
      <w:pPr>
        <w:pStyle w:val="LeadInSentence"/>
        <w:spacing/>
        <w:rPr/>
      </w:pPr>
      <w:r>
        <w:rPr/>
        <w:t xml:space="preserve">The following new Section is added after Section </w:t>
      </w:r>
      <w:bookmarkStart w:id="2" w:name="_GoBack"/>
      <w:bookmarkEnd w:id="2"/>
      <w:r>
        <w:rPr/>
        <w:t xml:space="preserve">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w:t>
      </w:r>
      <w:r>
        <w:rPr/>
        <w:t xml:space="preserve">7</w:t>
      </w:r>
      <w:r>
        <w:rPr/>
        <w:t xml:space="preserve"> </w:t>
      </w:r>
      <w:r>
        <w:rPr/>
        <w:t xml:space="preserve">gallon</w:t>
      </w:r>
      <w:r>
        <w:rPr/>
        <w:t xml:space="preserve">,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w:t>
      </w:r>
      <w:r>
        <w:rPr/>
        <w:t xml:space="preserve">6</w:t>
      </w:r>
      <w:r>
        <w:rPr/>
        <w:t xml:space="preserve"> </w:t>
      </w:r>
      <w:r>
        <w:rPr/>
        <w:t xml:space="preserve">foot</w:t>
      </w:r>
      <w:r>
        <w:rPr/>
        <w:t xml:space="preserve">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bookmarkStart w:id="3" w:name="_Hlk29474974"/>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3"/>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Calibri">
    <w:charset w:val="0"/>
    <w:family w:val="swiss"/>
    <w:pitch w:val="variable"/>
    <w:sig w:usb0="E0002AFF" w:usb1="4000ACFF" w:usb2="00000001" w:usb3="00000000" w:csb0="000001FF" w:csb1="00000000"/>
  </w:font>
  <w:font w:name="Arial">
    <w:charset w:val="0"/>
    <w:family w:val="swiss"/>
    <w:pitch w:val="variable"/>
    <w:sig w:usb0="E0002AFF" w:usb1="C0007843"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0"/>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0"/>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outlineLvl w:val="7"/>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unhideWhenUsed/>
    <w:rPr>
      <w:sz w:val="16"/>
      <w:szCs w:val="16"/>
    </w:rPr>
  </w:style>
  <w:style w:type="paragraph" w:styleId="CommentText" w:customStyle="1">
    <w:name w:val="annotation text"/>
    <w:basedOn w:val="Normal"/>
    <w:link w:val="CommentTextChar"/>
    <w:unhideWhenUsed/>
    <w:pPr>
      <w:spacing/>
    </w:pPr>
    <w:rPr>
      <w:sz w:val="20"/>
      <w:szCs w:val="20"/>
    </w:rPr>
  </w:style>
  <w:style w:type="character" w:styleId="CommentTextChar" w:customStyle="1">
    <w:name w:val="Comment Text Char"/>
    <w:basedOn w:val="DefaultParagraphFon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Hyperlink">
    <w:name w:val="Hyperlink"/>
    <w:basedOn w:val="DefaultParagraphFont"/>
    <w:unhideWhenUsed/>
    <w:rPr>
      <w:color w:val="0563C1"/>
      <w:u w:val="single"/>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3</Pages>
  <Words>906</Words>
  <Characters>5165</Characters>
  <Application>Microsoft Office Word</Application>
  <DocSecurity>0</DocSecurity>
  <Lines>43</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ategory>Construction LAP </cp:category>
</cp:coreProperties>
</file>