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53124">
      <w:pPr>
        <w:pStyle w:val="Heading2"/>
        <w:spacing/>
        <w:rPr/>
      </w:pPr>
      <w:r>
        <w:rPr/>
        <w:t xml:space="preserve">SCOPE OF WORK – INTENT OF CONTRACT.</w:t>
      </w:r>
    </w:p>
    <w:p w14:paraId="2C153125">
      <w:pPr>
        <w:pStyle w:val="Dates"/>
        <w:spacing/>
        <w:rPr/>
      </w:pPr>
      <w:r>
        <w:rPr/>
        <w:t xml:space="preserve">(REV </w:t>
      </w:r>
      <w:r>
        <w:rPr/>
        <w:t xml:space="preserve">10-25-21</w:t>
      </w:r>
      <w:r>
        <w:rPr/>
        <w:t xml:space="preserve">) </w:t>
      </w:r>
      <w:r>
        <w:rPr/>
        <w:t xml:space="preserve">(FA 1-26-22) (FY 2025-26)</w:t>
      </w:r>
    </w:p>
    <w:p w14:paraId="2C153126">
      <w:pPr>
        <w:pStyle w:val="LeadInSentence"/>
        <w:spacing/>
        <w:rPr/>
      </w:pPr>
      <w:r>
        <w:rPr/>
        <w:t xml:space="preserve">ARTICLE 4-1 is expanded by the following:</w:t>
      </w:r>
    </w:p>
    <w:p w14:paraId="2C153127">
      <w:pPr>
        <w:pStyle w:val="BodyText"/>
        <w:spacing/>
        <w:rPr/>
      </w:pPr>
      <w:r>
        <w:rPr/>
        <w:tab/>
        <w:t xml:space="preserve"/>
      </w:r>
      <w:r>
        <w:rPr/>
        <w:t xml:space="preserve">The Improvements under this Contract consist of </w:t>
      </w:r>
      <w:bookmarkStart w:id="2" w:name="bkmk1"/>
      <w:r>
        <w:rPr>
          <w:highlight w:val="yellow"/>
          <w:u w:val="single"/>
        </w:rPr>
        <w:t xml:space="preserve">Place description here</w:t>
      </w:r>
      <w:bookmarkEnd w:id="2"/>
      <w:r>
        <w:rPr/>
        <w:t xml:space="preserve">.</w:t>
      </w:r>
    </w:p>
    <w:p w14:paraId="2C153128">
      <w:pPr>
        <w:pStyle w:val="BodyText"/>
        <w:spacing/>
        <w:rPr/>
      </w:pPr>
    </w:p>
    <w:sectPr>
      <w:footerReference w:type="default" r:id="rId1"/>
      <w:endnotePr>
        <w:numFmt w:val="decimal"/>
      </w:endnote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C15312B">
    <w:pPr>
      <w:spacing w:line="240" w:lineRule="exact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1">
    <w:nsid w:val="2FDE1698"/>
    <w:lvl w:ilvl="0">
      <w:start w:val="1"/>
      <w:numFmt w:val="upperRoman"/>
      <w:suff w:val="tab"/>
      <w:lvlText w:val="%1."/>
      <w:pPr>
        <w:tabs>
          <w:tab w:val="num" w:pos="72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."/>
      <w:pPr>
        <w:tabs>
          <w:tab w:val="num" w:pos="792"/>
        </w:tabs>
        <w:spacing/>
        <w:ind w:left="792" w:hanging="432"/>
      </w:pPr>
      <w:rPr>
        <w:rFonts w:hint="default"/>
      </w:rPr>
    </w:lvl>
    <w:lvl w:ilvl="2">
      <w:start w:val="1"/>
      <w:numFmt w:val="upperLetter"/>
      <w:pStyle w:val="Heading3"/>
      <w:suff w:val="tab"/>
      <w:lvlText w:val="%1.%2.%3."/>
      <w:pPr>
        <w:tabs>
          <w:tab w:val="num" w:pos="1440"/>
        </w:tabs>
        <w:spacing/>
        <w:ind w:left="1224" w:hanging="504"/>
      </w:pPr>
      <w:rPr>
        <w:rFonts w:hint="default"/>
      </w:rPr>
    </w:lvl>
    <w:lvl w:ilvl="3">
      <w:start w:val="1"/>
      <w:numFmt w:val="lowerRoman"/>
      <w:suff w:val="tab"/>
      <w:lvlText w:val="%1.%2.%3.%4."/>
      <w:pPr>
        <w:tabs>
          <w:tab w:val="num" w:pos="2160"/>
        </w:tabs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tabs>
          <w:tab w:val="num" w:pos="2520"/>
        </w:tabs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tabs>
          <w:tab w:val="num" w:pos="2880"/>
        </w:tabs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tabs>
          <w:tab w:val="num" w:pos="3600"/>
        </w:tabs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tabs>
          <w:tab w:val="num" w:pos="3960"/>
        </w:tabs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tabs>
          <w:tab w:val="num" w:pos="4680"/>
        </w:tabs>
        <w:spacing/>
        <w:ind w:left="4320" w:hanging="1440"/>
      </w:pPr>
      <w:rPr>
        <w:rFonts w:hint="default"/>
      </w:rPr>
    </w:lvl>
  </w:abstractNum>
  <w:abstractNum w:abstractNumId="2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7321040"/>
    <w:lvl w:ilvl="0">
      <w:start w:val="1"/>
      <w:numFmt w:val="decimal"/>
      <w:pStyle w:val="Section80"/>
      <w:suff w:val="tab"/>
      <w:lvlText w:val="8-13.%1"/>
      <w:pPr>
        <w:tabs>
          <w:tab w:val="num" w:pos="216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4">
    <w:nsid w:val="53582DB7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2160"/>
        </w:tabs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880"/>
        </w:tabs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tabs>
          <w:tab w:val="num" w:pos="3600"/>
        </w:tabs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tabs>
          <w:tab w:val="num" w:pos="4320"/>
        </w:tabs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040"/>
        </w:tabs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tabs>
          <w:tab w:val="num" w:pos="5760"/>
        </w:tabs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tabs>
          <w:tab w:val="num" w:pos="6480"/>
        </w:tabs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200"/>
        </w:tabs>
        <w:spacing/>
        <w:ind w:left="7200" w:hanging="180"/>
      </w:pPr>
      <w:rPr/>
    </w:lvl>
  </w:abstractNum>
  <w:abstractNum w:abstractNumId="5">
    <w:nsid w:val="684D2E1E"/>
    <w:lvl w:ilvl="0">
      <w:start w:val="6"/>
      <w:numFmt w:val="decimal"/>
      <w:pStyle w:val="Section1020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bordersDoNotSurroundHeader/>
  <w:bordersDoNotSurroundFooter/>
  <w:hideSpellingErrors xmlns:w="http://schemas.openxmlformats.org/wordprocessingml/2006/main"/>
  <w:hideGrammaticalErrors xmlns:w="http://schemas.openxmlformats.org/wordprocessingml/2006/main"/>
  <w:proofState w:spelling="clean" w:grammar="clean"/>
  <w:attachedTemplate r:id="rId1"/>
  <w:linkStyles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efaultTabStop w:val="720"/>
  <w:doNotHyphenateCaps/>
  <w:drawingGridHorizontalSpacing xmlns:w="http://schemas.openxmlformats.org/wordprocessingml/2006/main" w:val="120"/>
  <w:drawingGridVerticalSpacing xmlns:w="http://schemas.openxmlformats.org/wordprocessingml/2006/main" w:val="120"/>
  <w:displayHorizontalDrawingGridEvery xmlns:w="http://schemas.openxmlformats.org/wordprocessingml/2006/main" w:val="0"/>
  <w:displayVerticalDrawingGridEvery xmlns:w="http://schemas.openxmlformats.org/wordprocessingml/2006/main" w:val="3"/>
  <w:doNotUseMarginsForDrawingGridOrigin xmlns:w="http://schemas.openxmlformats.org/wordprocessingml/2006/main"/>
  <w:doNotShadeFormData/>
  <w:characterSpacingControl xmlns:w="http://schemas.openxmlformats.org/wordprocessingml/2006/main"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autoSpaceDE w:val="false"/>
      <w:autoSpaceDN w:val="false"/>
      <w:adjustRightInd w:val="false"/>
      <w:spacing/>
    </w:pPr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uiPriority w:val="9"/>
    <w:unhideWhenUsed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numPr>
      <w:ilvl w:val="2"/>
      <w:numId w:val="2"/>
    </w:numPr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szCs w:val="26"/>
    </w:rPr>
  </w:style>
  <w:style w:type="paragraph" w:styleId="Heading8">
    <w:name w:val="Heading 8"/>
    <w:basedOn w:val="Article"/>
    <w:next w:val="Normal"/>
    <w:link w:val="Heading8Char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link w:val="Heading9Char"/>
    <w:qFormat/>
    <w:pPr>
      <w:spacing w:after="60"/>
      <w:outlineLvl w:val="8"/>
    </w:pPr>
    <w:rPr>
      <w:rFonts w:ascii="Arial" w:hAnsi="Arial" w:eastAsia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oList1" w:customStyle="1">
    <w:name w:val="No List1"/>
    <w:basedOn w:val="DefaultParagraphFont"/>
    <w:semiHidden/>
    <w:rPr/>
  </w:style>
  <w:style w:type="paragraph" w:styleId="Article" w:customStyle="1">
    <w:name w:val="Article"/>
    <w:next w:val="BodyText"/>
    <w:pPr>
      <w:keepNext/>
      <w:tabs>
        <w:tab w:val="left" w:pos="720"/>
      </w:tabs>
      <w:spacing w:before="240"/>
    </w:pPr>
    <w:rPr>
      <w:b/>
      <w:sz w:val="24"/>
    </w:rPr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sz w:val="24"/>
    </w:rPr>
  </w:style>
  <w:style w:type="paragraph" w:styleId="BodyText">
    <w:name w:val="Body Text"/>
    <w:next w:val="Normal"/>
    <w:pPr>
      <w:tabs>
        <w:tab w:val="left" w:pos="720"/>
      </w:tabs>
      <w:spacing/>
    </w:pPr>
    <w:rPr>
      <w:sz w:val="24"/>
    </w:rPr>
  </w:style>
  <w:style w:type="paragraph" w:styleId="Subarticle" w:customStyle="1">
    <w:name w:val="Subarticle"/>
    <w:pPr>
      <w:keepNext/>
      <w:spacing/>
      <w:ind w:firstLine="720"/>
    </w:pPr>
    <w:rPr>
      <w:b/>
      <w:sz w:val="24"/>
      <w:szCs w:val="24"/>
    </w:rPr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b/>
      <w:caps/>
      <w:sz w:val="24"/>
    </w:rPr>
  </w:style>
  <w:style w:type="paragraph" w:styleId="Section80" w:customStyle="1">
    <w:name w:val="Section8"/>
    <w:basedOn w:val="Normal"/>
    <w:numPr>
      <w:numId w:val="4"/>
    </w:numPr>
    <w:pPr>
      <w:numPr>
        <w:numId w:val="4"/>
      </w:numPr>
      <w:tabs>
        <w:tab w:val="left" w:pos="1440"/>
        <w:tab w:val="left" w:pos="1800"/>
      </w:tabs>
      <w:spacing/>
      <w:outlineLvl w:val="7"/>
    </w:pPr>
    <w:rPr>
      <w:b/>
    </w:rPr>
  </w:style>
  <w:style w:type="paragraph" w:styleId="Section102" w:customStyle="1">
    <w:name w:val="Section102"/>
    <w:basedOn w:val="Section80"/>
    <w:numPr>
      <w:numId w:val="5"/>
    </w:numPr>
    <w:pPr>
      <w:numPr>
        <w:numId w:val="5"/>
      </w:numPr>
      <w:tabs>
        <w:tab w:val="left" w:pos="720"/>
        <w:tab w:val="left" w:pos="2160"/>
      </w:tabs>
      <w:spacing/>
      <w:outlineLvl w:val="8"/>
    </w:pPr>
    <w:rPr/>
  </w:style>
  <w:style w:type="paragraph" w:styleId="Style1" w:customStyle="1">
    <w:name w:val="Style1"/>
    <w:basedOn w:val="BodyText"/>
    <w:pPr>
      <w:spacing/>
    </w:pPr>
    <w:rPr/>
  </w:style>
  <w:style w:type="paragraph" w:styleId="Section8" w:customStyle="1">
    <w:name w:val="Section 8"/>
    <w:basedOn w:val="Heading8"/>
    <w:next w:val="Dates"/>
    <w:numPr>
      <w:numId w:val="3"/>
    </w:numPr>
    <w:pPr>
      <w:keepLines/>
      <w:numPr>
        <w:numId w:val="3"/>
      </w:numPr>
      <w:spacing w:before="0" w:after="0"/>
      <w:outlineLvl w:val="7"/>
    </w:pPr>
    <w:rPr>
      <w:szCs w:val="24"/>
    </w:rPr>
  </w:style>
  <w:style w:type="paragraph" w:styleId="Section1020" w:customStyle="1">
    <w:name w:val="Section 102"/>
    <w:basedOn w:val="Heading9"/>
    <w:numPr>
      <w:numId w:val="6"/>
    </w:numPr>
    <w:pPr>
      <w:widowControl w:val="false"/>
      <w:numPr>
        <w:numId w:val="6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 w:eastAsia="Times New Roman" w:cs="Times New Roman"/>
    </w:rPr>
  </w:style>
  <w:style w:type="paragraph" w:styleId="TOC2">
    <w:name w:val="TOC 2"/>
    <w:basedOn w:val="Normal"/>
    <w:next w:val="Normal"/>
    <w:semiHidden/>
    <w:pPr>
      <w:spacing/>
      <w:ind w:left="1080" w:right="1080" w:hanging="720"/>
    </w:pPr>
    <w:rPr/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character" w:styleId="Heading1Char" w:customStyle="1">
    <w:name w:val="Heading 1 Char"/>
    <w:basedOn w:val="DefaultParagraphFont"/>
    <w:link w:val="Heading1"/>
    <w:rPr>
      <w:rFonts w:cs="Arial"/>
      <w:b/>
      <w:iCs/>
      <w:caps/>
      <w:kern w:val="32"/>
      <w:sz w:val="96"/>
      <w:szCs w:val="32"/>
    </w:rPr>
  </w:style>
  <w:style w:type="character" w:styleId="Heading8Char" w:customStyle="1">
    <w:name w:val="Heading 8 Char"/>
    <w:basedOn w:val="DefaultParagraphFont"/>
    <w:link w:val="Heading8"/>
    <w:rPr>
      <w:b/>
      <w:iCs/>
      <w:sz w:val="24"/>
    </w:rPr>
  </w:style>
  <w:style w:type="character" w:styleId="Heading9Char" w:customStyle="1">
    <w:name w:val="Heading 9 Char"/>
    <w:basedOn w:val="DefaultParagraphFont"/>
    <w:link w:val="Heading9"/>
    <w:rPr>
      <w:rFonts w:ascii="Arial" w:hAnsi="Arial" w:eastAsia="Arial" w:cs="Arial"/>
      <w:b/>
      <w:sz w:val="24"/>
      <w:szCs w:val="22"/>
    </w:rPr>
  </w:style>
  <w:style w:type="character" w:styleId="Heading3Char" w:customStyle="1">
    <w:name w:val="Heading 3 Char"/>
    <w:basedOn w:val="DefaultParagraphFont"/>
    <w:link w:val="Heading3"/>
    <w:rPr>
      <w:rFonts w:cs="Arial"/>
      <w:bCs/>
      <w:sz w:val="24"/>
      <w:szCs w:val="26"/>
    </w:rPr>
  </w:style>
  <w:style w:type="paragraph" w:styleId="BalloonText">
    <w:name w:val="Balloon Text"/>
    <w:basedOn w:val="Normal"/>
    <w:link w:val="BalloonTextChar"/>
    <w:pPr>
      <w:spacing/>
    </w:pPr>
    <w:rPr>
      <w:rFonts w:ascii="Tahoma" w:hAnsi="Tahoma" w:eastAsia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Pr>
      <w:rFonts w:ascii="Tahoma" w:hAnsi="Tahoma" w:eastAsia="Tahoma" w:cs="Tahoma"/>
      <w:sz w:val="16"/>
      <w:szCs w:val="16"/>
    </w:rPr>
  </w:style>
  <w:style w:type="paragraph" w:styleId="Subdivision" w:customStyle="1">
    <w:name w:val="Subdivision"/>
    <w:basedOn w:val="Normal"/>
    <w:qFormat/>
    <w:pPr>
      <w:keepNext/>
      <w:widowControl w:val="true"/>
      <w:autoSpaceDE w:val="true"/>
      <w:autoSpaceDN w:val="true"/>
      <w:adjustRightInd w:val="true"/>
      <w:spacing w:before="120" w:after="240"/>
      <w:jc w:val="center"/>
    </w:pPr>
    <w:rPr>
      <w:caps/>
      <w:sz w:val="26"/>
      <w:szCs w:val="20"/>
    </w:rPr>
  </w:style>
  <w:style w:type="paragraph" w:styleId="Revision" w:customStyle="1">
    <w:name w:val="Revision"/>
    <w:uiPriority w:val="99"/>
    <w:semiHidden/>
    <w:pPr>
      <w:spacing/>
    </w:pPr>
    <w:rPr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1" Type="http://schemas.openxmlformats.org/officeDocument/2006/relationships/footer" Target="footer1.xml" /><Relationship Id="rId6" Type="http://schemas.openxmlformats.org/officeDocument/2006/relationships/fontTable" Target="fontTable.xml" /><Relationship Id="rId7" Type="http://schemas.openxmlformats.org/officeDocument/2006/relationships/customXml" Target="../customXml/item1.xml" /><Relationship Id="rId8" Type="http://schemas.openxmlformats.org/officeDocument/2006/relationships/customXml" Target="../customXml/item2.xml" /><Relationship Id="rId9" Type="http://schemas.openxmlformats.org/officeDocument/2006/relationships/customXml" Target="../customXml/item3.xml" /><Relationship Id="rId10" Type="http://schemas.openxmlformats.org/officeDocument/2006/relationships/customXml" Target="../customXml/item4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L:/NEXTWB/DFILES/specdevtemp2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275B81A866E499925F9D7DFD4DBC0" ma:contentTypeVersion="0" ma:contentTypeDescription="Create a new document." ma:contentTypeScope="" ma:versionID="55814947358fee8312d41b2108c866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2872C-B1FD-473F-9689-87956A86F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CF46D-E88C-4FE3-9B6D-40F3FAEF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8DCCE-90E8-4054-B7DF-459C69A9B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437BA-B4C8-4DD8-89B0-B2E28BC904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</Template>
  <TotalTime>1</TotalTime>
  <Pages>1</Pages>
  <Words>28</Words>
  <Characters>159</Characters>
  <Application>Microsoft Office Word</Application>
  <DocSecurity>0</DocSecurity>
  <Lines>1</Lines>
  <Paragraphs>1</Paragraphs>
  <Company>FL Dept. of Transportation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4-1</dc:title>
  <dc:subject/>
  <cp:keywords/>
  <dc:description/>
  <cp:lastModifiedBy>Cunningham, Valencia</cp:lastModifiedBy>
  <cp:lastPrinted>2004-01-30T15:48:00Z</cp:lastPrinted>
  <cp:revision>2</cp:revision>
  <dcterms:created xsi:type="dcterms:W3CDTF">2022-02-16T16:58:00Z</dcterms:created>
  <dcterms:modified xsi:type="dcterms:W3CDTF">2022-02-16T16:58:00Z</dcterms:modified>
  <cp:category>Construction LAP </cp:category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0x010100389275B81A866E499925F9D7DFD4DBC0</vt:lpstr>
  </property>
</Properties>
</file>